
<file path=[Content_Types].xml><?xml version="1.0" encoding="utf-8"?>
<Types xmlns="http://schemas.openxmlformats.org/package/2006/content-types">
  <Default Extension="png" ContentType="image/png"/>
  <Default Extension="svg" ContentType="image/svg+xml"/>
  <Default Extension="emf" ContentType="image/x-emf"/>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EF5D3A" w14:textId="4AD82D65" w:rsidR="00A443B4" w:rsidRDefault="007357BD" w:rsidP="00572700">
      <w:pPr>
        <w:pStyle w:val="berschrift1"/>
        <w:rPr>
          <w:lang w:val="de-DE"/>
        </w:rPr>
      </w:pPr>
      <w:r>
        <w:rPr>
          <w:noProof/>
          <w:lang w:val="de-DE"/>
        </w:rPr>
        <w:drawing>
          <wp:inline distT="0" distB="0" distL="0" distR="0" wp14:anchorId="73111889" wp14:editId="33572F7E">
            <wp:extent cx="4953000" cy="1625857"/>
            <wp:effectExtent l="0" t="0" r="0" b="0"/>
            <wp:docPr id="1" name="Grafik 1" descr="Ein Bild, das Boot, Wasser, draußen, Schif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all_Header_20191025_MOSAiCLeg1_EstherHorvath-1.jpg"/>
                    <pic:cNvPicPr/>
                  </pic:nvPicPr>
                  <pic:blipFill>
                    <a:blip r:embed="rId8"/>
                    <a:stretch>
                      <a:fillRect/>
                    </a:stretch>
                  </pic:blipFill>
                  <pic:spPr>
                    <a:xfrm>
                      <a:off x="0" y="0"/>
                      <a:ext cx="4985084" cy="1636389"/>
                    </a:xfrm>
                    <a:prstGeom prst="rect">
                      <a:avLst/>
                    </a:prstGeom>
                  </pic:spPr>
                </pic:pic>
              </a:graphicData>
            </a:graphic>
          </wp:inline>
        </w:drawing>
      </w:r>
    </w:p>
    <w:p w14:paraId="43C6DEEE" w14:textId="2B7CE2AD" w:rsidR="00A443B4" w:rsidRPr="007E47F4" w:rsidRDefault="00A443B4" w:rsidP="00A443B4">
      <w:pPr>
        <w:pStyle w:val="Beschriftung"/>
        <w:rPr>
          <w:lang w:val="de-DE"/>
        </w:rPr>
      </w:pPr>
      <w:r w:rsidRPr="007E47F4">
        <w:rPr>
          <w:lang w:val="de-DE"/>
        </w:rPr>
        <w:t xml:space="preserve">© Alfred-Wegener-Institut/Esther </w:t>
      </w:r>
      <w:proofErr w:type="spellStart"/>
      <w:r w:rsidRPr="007E47F4">
        <w:rPr>
          <w:lang w:val="de-DE"/>
        </w:rPr>
        <w:t>Horvarth</w:t>
      </w:r>
      <w:proofErr w:type="spellEnd"/>
      <w:r w:rsidRPr="007E47F4">
        <w:rPr>
          <w:lang w:val="de-DE"/>
        </w:rPr>
        <w:t xml:space="preserve"> (CC-BY 4.0)</w:t>
      </w:r>
    </w:p>
    <w:p w14:paraId="3835B11D" w14:textId="7ED87A93" w:rsidR="00A443B4" w:rsidRPr="007E47F4" w:rsidRDefault="00A443B4" w:rsidP="00A443B4">
      <w:pPr>
        <w:rPr>
          <w:lang w:val="de-DE"/>
        </w:rPr>
      </w:pPr>
    </w:p>
    <w:p w14:paraId="179EB054" w14:textId="0E17D805" w:rsidR="00572700" w:rsidRPr="00572700" w:rsidRDefault="003772F2" w:rsidP="00572700">
      <w:pPr>
        <w:pStyle w:val="berschrift1"/>
        <w:rPr>
          <w:lang w:val="de-DE"/>
        </w:rPr>
      </w:pPr>
      <w:r>
        <w:rPr>
          <w:lang w:val="de-DE"/>
        </w:rPr>
        <w:t>Eisbrecher-</w:t>
      </w:r>
      <w:proofErr w:type="spellStart"/>
      <w:r>
        <w:rPr>
          <w:lang w:val="de-DE"/>
        </w:rPr>
        <w:t>Drifting</w:t>
      </w:r>
      <w:proofErr w:type="spellEnd"/>
      <w:r w:rsidR="002D5065">
        <w:rPr>
          <w:lang w:val="de-DE"/>
        </w:rPr>
        <w:t xml:space="preserve"> im </w:t>
      </w:r>
      <w:r>
        <w:rPr>
          <w:lang w:val="de-DE"/>
        </w:rPr>
        <w:t>Nordpolarmeer</w:t>
      </w:r>
    </w:p>
    <w:p w14:paraId="0EBC60A3" w14:textId="214F22C9" w:rsidR="003772F2" w:rsidRDefault="003772F2" w:rsidP="00572700">
      <w:pPr>
        <w:rPr>
          <w:rStyle w:val="Fett"/>
          <w:lang w:val="de-DE"/>
        </w:rPr>
      </w:pPr>
      <w:r>
        <w:rPr>
          <w:rStyle w:val="Fett"/>
          <w:lang w:val="de-DE"/>
        </w:rPr>
        <w:t xml:space="preserve">Lehrerin dokumentiert Arbeit der </w:t>
      </w:r>
      <w:proofErr w:type="spellStart"/>
      <w:r>
        <w:rPr>
          <w:rStyle w:val="Fett"/>
          <w:lang w:val="de-DE"/>
        </w:rPr>
        <w:t>MOSAiC</w:t>
      </w:r>
      <w:proofErr w:type="spellEnd"/>
      <w:r>
        <w:rPr>
          <w:rStyle w:val="Fett"/>
          <w:lang w:val="de-DE"/>
        </w:rPr>
        <w:t xml:space="preserve">-Expedition mit Sennheiser-Mikrofonen </w:t>
      </w:r>
    </w:p>
    <w:p w14:paraId="3D25EF40" w14:textId="77777777" w:rsidR="003772F2" w:rsidRDefault="003772F2" w:rsidP="00572700">
      <w:pPr>
        <w:rPr>
          <w:rStyle w:val="Fett"/>
          <w:lang w:val="de-DE"/>
        </w:rPr>
      </w:pPr>
    </w:p>
    <w:p w14:paraId="75DCF12C" w14:textId="5287C3BF" w:rsidR="00572700" w:rsidRPr="005737D1" w:rsidRDefault="00572700" w:rsidP="00572700">
      <w:pPr>
        <w:rPr>
          <w:rStyle w:val="Fett"/>
          <w:lang w:val="de-DE"/>
        </w:rPr>
      </w:pPr>
      <w:r w:rsidRPr="00A2023D">
        <w:rPr>
          <w:rStyle w:val="Fett"/>
          <w:i/>
          <w:iCs/>
          <w:lang w:val="de-DE"/>
        </w:rPr>
        <w:t xml:space="preserve">Wedemark, </w:t>
      </w:r>
      <w:r w:rsidR="00A2023D" w:rsidRPr="00A2023D">
        <w:rPr>
          <w:rStyle w:val="Fett"/>
          <w:i/>
          <w:iCs/>
          <w:lang w:val="de-DE"/>
        </w:rPr>
        <w:t xml:space="preserve">10. </w:t>
      </w:r>
      <w:r w:rsidR="007E47F4" w:rsidRPr="00A2023D">
        <w:rPr>
          <w:rStyle w:val="Fett"/>
          <w:i/>
          <w:iCs/>
          <w:lang w:val="de-DE"/>
        </w:rPr>
        <w:t>Dezember</w:t>
      </w:r>
      <w:r w:rsidR="00A2023D" w:rsidRPr="00A2023D">
        <w:rPr>
          <w:rStyle w:val="Fett"/>
          <w:i/>
          <w:iCs/>
          <w:lang w:val="de-DE"/>
        </w:rPr>
        <w:t xml:space="preserve"> </w:t>
      </w:r>
      <w:r w:rsidRPr="00A2023D">
        <w:rPr>
          <w:rStyle w:val="Fett"/>
          <w:i/>
          <w:iCs/>
          <w:lang w:val="de-DE"/>
        </w:rPr>
        <w:t>2020</w:t>
      </w:r>
      <w:r w:rsidRPr="00572700">
        <w:rPr>
          <w:rStyle w:val="Fett"/>
          <w:lang w:val="de-DE"/>
        </w:rPr>
        <w:t xml:space="preserve"> – </w:t>
      </w:r>
      <w:r w:rsidR="00A2023D">
        <w:rPr>
          <w:rStyle w:val="Fett"/>
          <w:lang w:val="de-DE"/>
        </w:rPr>
        <w:t>D</w:t>
      </w:r>
      <w:r w:rsidR="002D5065">
        <w:rPr>
          <w:rStyle w:val="Fett"/>
          <w:lang w:val="de-DE"/>
        </w:rPr>
        <w:t>ie</w:t>
      </w:r>
      <w:r w:rsidR="007357BD">
        <w:rPr>
          <w:rStyle w:val="Fett"/>
          <w:lang w:val="de-DE"/>
        </w:rPr>
        <w:t xml:space="preserve"> </w:t>
      </w:r>
      <w:proofErr w:type="spellStart"/>
      <w:r w:rsidR="00A2023D" w:rsidRPr="00572700">
        <w:rPr>
          <w:rStyle w:val="Fett"/>
          <w:lang w:val="de-DE"/>
        </w:rPr>
        <w:t>MOSAiC</w:t>
      </w:r>
      <w:proofErr w:type="spellEnd"/>
      <w:r w:rsidR="00A2023D" w:rsidRPr="00572700">
        <w:rPr>
          <w:rStyle w:val="Fett"/>
          <w:lang w:val="de-DE"/>
        </w:rPr>
        <w:t>-Expedition („</w:t>
      </w:r>
      <w:proofErr w:type="spellStart"/>
      <w:r w:rsidR="00A2023D" w:rsidRPr="00572700">
        <w:rPr>
          <w:rStyle w:val="Fett"/>
          <w:lang w:val="de-DE"/>
        </w:rPr>
        <w:t>Multidisciplinary</w:t>
      </w:r>
      <w:proofErr w:type="spellEnd"/>
      <w:r w:rsidR="00A2023D" w:rsidRPr="00572700">
        <w:rPr>
          <w:rStyle w:val="Fett"/>
          <w:lang w:val="de-DE"/>
        </w:rPr>
        <w:t xml:space="preserve"> </w:t>
      </w:r>
      <w:proofErr w:type="spellStart"/>
      <w:r w:rsidR="00A2023D" w:rsidRPr="00572700">
        <w:rPr>
          <w:rStyle w:val="Fett"/>
          <w:lang w:val="de-DE"/>
        </w:rPr>
        <w:t>drifting</w:t>
      </w:r>
      <w:proofErr w:type="spellEnd"/>
      <w:r w:rsidR="00A2023D" w:rsidRPr="00572700">
        <w:rPr>
          <w:rStyle w:val="Fett"/>
          <w:lang w:val="de-DE"/>
        </w:rPr>
        <w:t xml:space="preserve"> Observatory </w:t>
      </w:r>
      <w:proofErr w:type="spellStart"/>
      <w:r w:rsidR="00A2023D" w:rsidRPr="00572700">
        <w:rPr>
          <w:rStyle w:val="Fett"/>
          <w:lang w:val="de-DE"/>
        </w:rPr>
        <w:t>for</w:t>
      </w:r>
      <w:proofErr w:type="spellEnd"/>
      <w:r w:rsidR="00A2023D" w:rsidRPr="00572700">
        <w:rPr>
          <w:rStyle w:val="Fett"/>
          <w:lang w:val="de-DE"/>
        </w:rPr>
        <w:t xml:space="preserve"> the Study </w:t>
      </w:r>
      <w:proofErr w:type="spellStart"/>
      <w:r w:rsidR="00A2023D" w:rsidRPr="00572700">
        <w:rPr>
          <w:rStyle w:val="Fett"/>
          <w:lang w:val="de-DE"/>
        </w:rPr>
        <w:t>of</w:t>
      </w:r>
      <w:proofErr w:type="spellEnd"/>
      <w:r w:rsidR="00A2023D" w:rsidRPr="00572700">
        <w:rPr>
          <w:rStyle w:val="Fett"/>
          <w:lang w:val="de-DE"/>
        </w:rPr>
        <w:t xml:space="preserve"> Arctic Climate“) </w:t>
      </w:r>
      <w:r w:rsidR="007357BD" w:rsidRPr="00572700">
        <w:rPr>
          <w:rStyle w:val="Fett"/>
          <w:lang w:val="de-DE"/>
        </w:rPr>
        <w:t xml:space="preserve">gilt als </w:t>
      </w:r>
      <w:r w:rsidR="002D5065">
        <w:rPr>
          <w:rStyle w:val="Fett"/>
          <w:lang w:val="de-DE"/>
        </w:rPr>
        <w:t xml:space="preserve">die </w:t>
      </w:r>
      <w:r w:rsidR="007357BD" w:rsidRPr="00572700">
        <w:rPr>
          <w:rStyle w:val="Fett"/>
          <w:lang w:val="de-DE"/>
        </w:rPr>
        <w:t>größte Arktis-Forschungsfahrt aller Zeiten</w:t>
      </w:r>
      <w:r w:rsidR="00A2023D" w:rsidRPr="00A2023D">
        <w:rPr>
          <w:rStyle w:val="Fett"/>
          <w:lang w:val="de-DE"/>
        </w:rPr>
        <w:t xml:space="preserve"> </w:t>
      </w:r>
      <w:r w:rsidR="00A2023D">
        <w:rPr>
          <w:rStyle w:val="Fett"/>
          <w:lang w:val="de-DE"/>
        </w:rPr>
        <w:t xml:space="preserve">und </w:t>
      </w:r>
      <w:r w:rsidR="00A2023D" w:rsidRPr="00572700">
        <w:rPr>
          <w:rStyle w:val="Fett"/>
          <w:lang w:val="de-DE"/>
        </w:rPr>
        <w:t xml:space="preserve">als Meilenstein </w:t>
      </w:r>
      <w:r w:rsidR="00A2023D">
        <w:rPr>
          <w:rStyle w:val="Fett"/>
          <w:lang w:val="de-DE"/>
        </w:rPr>
        <w:t xml:space="preserve">in der </w:t>
      </w:r>
      <w:r w:rsidR="00A2023D" w:rsidRPr="00572700">
        <w:rPr>
          <w:rStyle w:val="Fett"/>
          <w:lang w:val="de-DE"/>
        </w:rPr>
        <w:t>Klimaforschung</w:t>
      </w:r>
      <w:r w:rsidR="00A2023D">
        <w:rPr>
          <w:rStyle w:val="Fett"/>
          <w:lang w:val="de-DE"/>
        </w:rPr>
        <w:t>. D</w:t>
      </w:r>
      <w:r w:rsidR="00A2023D">
        <w:rPr>
          <w:rStyle w:val="Fett"/>
          <w:lang w:val="de-DE"/>
        </w:rPr>
        <w:t xml:space="preserve">ie </w:t>
      </w:r>
      <w:r w:rsidR="00A2023D">
        <w:rPr>
          <w:rStyle w:val="Fett"/>
          <w:lang w:val="de-DE"/>
        </w:rPr>
        <w:t xml:space="preserve">am 20. September 2019 </w:t>
      </w:r>
      <w:r w:rsidR="00A2023D" w:rsidRPr="00572700">
        <w:rPr>
          <w:rStyle w:val="Fett"/>
          <w:lang w:val="de-DE"/>
        </w:rPr>
        <w:t xml:space="preserve">im norwegischen </w:t>
      </w:r>
      <w:proofErr w:type="spellStart"/>
      <w:r w:rsidR="00A2023D" w:rsidRPr="00572700">
        <w:rPr>
          <w:rStyle w:val="Fett"/>
          <w:lang w:val="de-DE"/>
        </w:rPr>
        <w:t>Tromsø</w:t>
      </w:r>
      <w:proofErr w:type="spellEnd"/>
      <w:r w:rsidR="00A2023D" w:rsidRPr="00572700">
        <w:rPr>
          <w:rStyle w:val="Fett"/>
          <w:lang w:val="de-DE"/>
        </w:rPr>
        <w:t xml:space="preserve"> gestartete </w:t>
      </w:r>
      <w:r w:rsidR="00A2023D">
        <w:rPr>
          <w:rStyle w:val="Fett"/>
          <w:lang w:val="de-DE"/>
        </w:rPr>
        <w:t>Expedition ging am 12. Oktober</w:t>
      </w:r>
      <w:r w:rsidR="007357BD">
        <w:rPr>
          <w:rStyle w:val="Fett"/>
          <w:lang w:val="de-DE"/>
        </w:rPr>
        <w:t xml:space="preserve"> </w:t>
      </w:r>
      <w:r w:rsidR="00897675">
        <w:rPr>
          <w:rStyle w:val="Fett"/>
          <w:lang w:val="de-DE"/>
        </w:rPr>
        <w:t xml:space="preserve">2020 </w:t>
      </w:r>
      <w:r w:rsidR="00A2023D">
        <w:rPr>
          <w:rStyle w:val="Fett"/>
          <w:lang w:val="de-DE"/>
        </w:rPr>
        <w:t>mit der Rückkehr des zentralen Expeditionsschiffes, der Polarstern, in ihren Heimathafen Bremerhaven am 12. Oktober 2020 zu Ende. I</w:t>
      </w:r>
      <w:r w:rsidR="00A2023D" w:rsidRPr="00572700">
        <w:rPr>
          <w:rStyle w:val="Fett"/>
          <w:lang w:val="de-DE"/>
        </w:rPr>
        <w:t>m arktischen Winter</w:t>
      </w:r>
      <w:r w:rsidR="00A2023D">
        <w:rPr>
          <w:rStyle w:val="Fett"/>
          <w:lang w:val="de-DE"/>
        </w:rPr>
        <w:t xml:space="preserve"> trieb der </w:t>
      </w:r>
      <w:r w:rsidR="00A2023D" w:rsidRPr="00572700">
        <w:rPr>
          <w:rStyle w:val="Fett"/>
          <w:lang w:val="de-DE"/>
        </w:rPr>
        <w:t xml:space="preserve">Eisbrecher </w:t>
      </w:r>
      <w:r w:rsidR="00A2023D">
        <w:rPr>
          <w:rStyle w:val="Fett"/>
          <w:lang w:val="de-DE"/>
        </w:rPr>
        <w:t>„</w:t>
      </w:r>
      <w:r w:rsidR="00A2023D" w:rsidRPr="00572700">
        <w:rPr>
          <w:rStyle w:val="Fett"/>
          <w:lang w:val="de-DE"/>
        </w:rPr>
        <w:t>Polarstern</w:t>
      </w:r>
      <w:r w:rsidR="00A2023D">
        <w:rPr>
          <w:rStyle w:val="Fett"/>
          <w:lang w:val="de-DE"/>
        </w:rPr>
        <w:t xml:space="preserve">“ des Alfred-Wegener-Instituts, </w:t>
      </w:r>
      <w:r w:rsidR="00A2023D" w:rsidRPr="003772F2">
        <w:rPr>
          <w:b/>
          <w:bCs/>
          <w:lang w:val="de-DE"/>
        </w:rPr>
        <w:t>Helmholtz-Zentrum für Polar- und Meeresforschung</w:t>
      </w:r>
      <w:r w:rsidR="00A2023D">
        <w:rPr>
          <w:b/>
          <w:bCs/>
          <w:lang w:val="de-DE"/>
        </w:rPr>
        <w:t xml:space="preserve"> </w:t>
      </w:r>
      <w:r w:rsidRPr="00572700">
        <w:rPr>
          <w:rStyle w:val="Fett"/>
          <w:lang w:val="de-DE"/>
        </w:rPr>
        <w:t>festgefroren an einer riesigen Eisscholle über das Polarmeer.</w:t>
      </w:r>
      <w:r>
        <w:rPr>
          <w:rStyle w:val="Fett"/>
          <w:lang w:val="de-DE"/>
        </w:rPr>
        <w:t xml:space="preserve"> </w:t>
      </w:r>
      <w:r w:rsidRPr="00572700">
        <w:rPr>
          <w:rStyle w:val="Fett"/>
          <w:lang w:val="de-DE"/>
        </w:rPr>
        <w:t xml:space="preserve">Das passiv im Eis driftende Schiff </w:t>
      </w:r>
      <w:r w:rsidR="00B1780B">
        <w:rPr>
          <w:rStyle w:val="Fett"/>
          <w:lang w:val="de-DE"/>
        </w:rPr>
        <w:t>war</w:t>
      </w:r>
      <w:r w:rsidRPr="00572700">
        <w:rPr>
          <w:rStyle w:val="Fett"/>
          <w:lang w:val="de-DE"/>
        </w:rPr>
        <w:t xml:space="preserve"> mit einem kilometerweit ausgedehnten Netz von Messstationen verbunden - ein Ziel der Expedition best</w:t>
      </w:r>
      <w:r w:rsidR="00A2023D">
        <w:rPr>
          <w:rStyle w:val="Fett"/>
          <w:lang w:val="de-DE"/>
        </w:rPr>
        <w:t xml:space="preserve">eht </w:t>
      </w:r>
      <w:r w:rsidRPr="00572700">
        <w:rPr>
          <w:rStyle w:val="Fett"/>
          <w:lang w:val="de-DE"/>
        </w:rPr>
        <w:t xml:space="preserve">darin, den Einfluss der Arktis auf das globale Klima besser zu verstehen und verlässlichere </w:t>
      </w:r>
      <w:r>
        <w:rPr>
          <w:rStyle w:val="Fett"/>
          <w:lang w:val="de-DE"/>
        </w:rPr>
        <w:t>P</w:t>
      </w:r>
      <w:r w:rsidRPr="00572700">
        <w:rPr>
          <w:rStyle w:val="Fett"/>
          <w:lang w:val="de-DE"/>
        </w:rPr>
        <w:t xml:space="preserve">rognosen erstellen zu können. </w:t>
      </w:r>
      <w:r w:rsidR="003A01BB">
        <w:rPr>
          <w:rStyle w:val="Fett"/>
          <w:lang w:val="de-DE"/>
        </w:rPr>
        <w:t>Teil der Expedition war die Lehrerin Friederike Marie Krüger, die f</w:t>
      </w:r>
      <w:r>
        <w:rPr>
          <w:rStyle w:val="Fett"/>
          <w:lang w:val="de-DE"/>
        </w:rPr>
        <w:t xml:space="preserve">ür </w:t>
      </w:r>
      <w:r w:rsidR="00872455">
        <w:rPr>
          <w:rStyle w:val="Fett"/>
          <w:lang w:val="de-DE"/>
        </w:rPr>
        <w:t xml:space="preserve">sechs </w:t>
      </w:r>
      <w:r>
        <w:rPr>
          <w:rStyle w:val="Fett"/>
          <w:lang w:val="de-DE"/>
        </w:rPr>
        <w:t xml:space="preserve">Wochen den Klassenraum mit </w:t>
      </w:r>
      <w:r w:rsidR="0091181E">
        <w:rPr>
          <w:rStyle w:val="Fett"/>
          <w:lang w:val="de-DE"/>
        </w:rPr>
        <w:t>einem</w:t>
      </w:r>
      <w:r w:rsidR="0052609D">
        <w:rPr>
          <w:rStyle w:val="Fett"/>
          <w:lang w:val="de-DE"/>
        </w:rPr>
        <w:t xml:space="preserve"> </w:t>
      </w:r>
      <w:r w:rsidR="002D5065">
        <w:rPr>
          <w:rStyle w:val="Fett"/>
          <w:lang w:val="de-DE"/>
        </w:rPr>
        <w:t>der Versorgungs</w:t>
      </w:r>
      <w:r w:rsidR="003772F2">
        <w:rPr>
          <w:rStyle w:val="Fett"/>
          <w:lang w:val="de-DE"/>
        </w:rPr>
        <w:t>- und Forschungs</w:t>
      </w:r>
      <w:r w:rsidR="002D5065">
        <w:rPr>
          <w:rStyle w:val="Fett"/>
          <w:lang w:val="de-DE"/>
        </w:rPr>
        <w:t>schiffe</w:t>
      </w:r>
      <w:r w:rsidR="003A01BB">
        <w:rPr>
          <w:rStyle w:val="Fett"/>
          <w:lang w:val="de-DE"/>
        </w:rPr>
        <w:t xml:space="preserve"> tausch</w:t>
      </w:r>
      <w:r w:rsidR="003772F2">
        <w:rPr>
          <w:rStyle w:val="Fett"/>
          <w:lang w:val="de-DE"/>
        </w:rPr>
        <w:t>te</w:t>
      </w:r>
      <w:r w:rsidR="002B6918">
        <w:rPr>
          <w:rStyle w:val="Fett"/>
          <w:lang w:val="de-DE"/>
        </w:rPr>
        <w:t xml:space="preserve">, um </w:t>
      </w:r>
      <w:r w:rsidR="00E7425C">
        <w:rPr>
          <w:rStyle w:val="Fett"/>
          <w:lang w:val="de-DE"/>
        </w:rPr>
        <w:t>das Thema für Schulen aufzubereiten</w:t>
      </w:r>
      <w:r w:rsidR="002B6918">
        <w:rPr>
          <w:rStyle w:val="Fett"/>
          <w:lang w:val="de-DE"/>
        </w:rPr>
        <w:t>.</w:t>
      </w:r>
      <w:r w:rsidR="0052609D">
        <w:rPr>
          <w:rStyle w:val="Fett"/>
          <w:lang w:val="de-DE"/>
        </w:rPr>
        <w:t xml:space="preserve"> </w:t>
      </w:r>
      <w:r w:rsidR="00A2023D">
        <w:rPr>
          <w:rStyle w:val="Fett"/>
          <w:lang w:val="de-DE"/>
        </w:rPr>
        <w:t xml:space="preserve">Sie nahm – </w:t>
      </w:r>
      <w:r w:rsidR="00A2023D">
        <w:rPr>
          <w:rStyle w:val="Fett"/>
          <w:lang w:val="de-DE"/>
        </w:rPr>
        <w:t xml:space="preserve">mit Sennheiser-Mikrofonen </w:t>
      </w:r>
      <w:r w:rsidR="00A2023D">
        <w:rPr>
          <w:rStyle w:val="Fett"/>
          <w:lang w:val="de-DE"/>
        </w:rPr>
        <w:t xml:space="preserve">– eine </w:t>
      </w:r>
      <w:hyperlink r:id="rId9" w:history="1">
        <w:r w:rsidR="00D25F8B" w:rsidRPr="00D25F8B">
          <w:rPr>
            <w:rStyle w:val="Hyperlink"/>
            <w:b/>
            <w:bCs/>
            <w:lang w:val="de-DE"/>
          </w:rPr>
          <w:t>Minidokumentation</w:t>
        </w:r>
      </w:hyperlink>
      <w:r w:rsidR="005737D1" w:rsidRPr="005737D1">
        <w:rPr>
          <w:rStyle w:val="Fett"/>
          <w:lang w:val="de-DE"/>
        </w:rPr>
        <w:t xml:space="preserve"> über die Expedition</w:t>
      </w:r>
      <w:r w:rsidR="00A2023D">
        <w:rPr>
          <w:rStyle w:val="Fett"/>
          <w:lang w:val="de-DE"/>
        </w:rPr>
        <w:t xml:space="preserve"> auf; außerdem stehen ihre Unterrichtsmaterialien auf der</w:t>
      </w:r>
      <w:r w:rsidR="006F692C">
        <w:rPr>
          <w:rStyle w:val="Fett"/>
          <w:lang w:val="de-DE"/>
        </w:rPr>
        <w:t xml:space="preserve"> </w:t>
      </w:r>
      <w:hyperlink r:id="rId10" w:history="1">
        <w:r w:rsidR="00A2023D">
          <w:rPr>
            <w:rStyle w:val="Hyperlink"/>
            <w:b/>
            <w:bCs/>
            <w:lang w:val="de-DE"/>
          </w:rPr>
          <w:t>Education-</w:t>
        </w:r>
        <w:proofErr w:type="spellStart"/>
        <w:r w:rsidR="00A2023D">
          <w:rPr>
            <w:rStyle w:val="Hyperlink"/>
            <w:b/>
            <w:bCs/>
            <w:lang w:val="de-DE"/>
          </w:rPr>
          <w:t>Subsite</w:t>
        </w:r>
        <w:proofErr w:type="spellEnd"/>
      </w:hyperlink>
      <w:r w:rsidR="00A2023D">
        <w:rPr>
          <w:rStyle w:val="Fett"/>
          <w:lang w:val="de-DE"/>
        </w:rPr>
        <w:t xml:space="preserve"> der Expedition zu Verfügung. </w:t>
      </w:r>
    </w:p>
    <w:p w14:paraId="50849BA1" w14:textId="77777777" w:rsidR="00572700" w:rsidRPr="005737D1" w:rsidRDefault="00572700" w:rsidP="00572700">
      <w:pPr>
        <w:rPr>
          <w:rStyle w:val="Fett"/>
          <w:b w:val="0"/>
          <w:bCs w:val="0"/>
          <w:lang w:val="de-DE"/>
        </w:rPr>
      </w:pPr>
    </w:p>
    <w:p w14:paraId="1A2DC999" w14:textId="076737EE" w:rsidR="00872455" w:rsidRDefault="00872455" w:rsidP="00872455">
      <w:pPr>
        <w:rPr>
          <w:lang w:val="de-DE"/>
        </w:rPr>
      </w:pPr>
      <w:r w:rsidRPr="00572700">
        <w:rPr>
          <w:lang w:val="de-DE"/>
        </w:rPr>
        <w:t xml:space="preserve">Normalerweise ist Friederike </w:t>
      </w:r>
      <w:r w:rsidR="00E7425C">
        <w:rPr>
          <w:lang w:val="de-DE"/>
        </w:rPr>
        <w:t xml:space="preserve">Marie </w:t>
      </w:r>
      <w:r w:rsidRPr="00572700">
        <w:rPr>
          <w:lang w:val="de-DE"/>
        </w:rPr>
        <w:t xml:space="preserve">Krüger als Erdkundelehrerin tätig. „Meine Zulassungsarbeit an der Universität habe ich über die weltweite Gletscherschmelze geschrieben“, verrät die ehemalige Geographiestudentin. „Während meines Studiums und auch in den Jahren danach war ich mehrfach auf Island; die Faszination für nordische Regionen hat mich schon früh gepackt. Die Ausschreibung für </w:t>
      </w:r>
      <w:r>
        <w:rPr>
          <w:lang w:val="de-DE"/>
        </w:rPr>
        <w:t>die</w:t>
      </w:r>
      <w:r w:rsidRPr="00572700">
        <w:rPr>
          <w:lang w:val="de-DE"/>
        </w:rPr>
        <w:t xml:space="preserve"> </w:t>
      </w:r>
      <w:proofErr w:type="spellStart"/>
      <w:r w:rsidRPr="00572700">
        <w:rPr>
          <w:lang w:val="de-DE"/>
        </w:rPr>
        <w:t>MOSAiC</w:t>
      </w:r>
      <w:proofErr w:type="spellEnd"/>
      <w:r w:rsidRPr="00572700">
        <w:rPr>
          <w:lang w:val="de-DE"/>
        </w:rPr>
        <w:t>-</w:t>
      </w:r>
      <w:r>
        <w:rPr>
          <w:lang w:val="de-DE"/>
        </w:rPr>
        <w:t>Expedition</w:t>
      </w:r>
      <w:r w:rsidRPr="00572700">
        <w:rPr>
          <w:lang w:val="de-DE"/>
        </w:rPr>
        <w:t xml:space="preserve"> gelangte dennoch eher zufällig in </w:t>
      </w:r>
      <w:r w:rsidRPr="00572700">
        <w:rPr>
          <w:lang w:val="de-DE"/>
        </w:rPr>
        <w:lastRenderedPageBreak/>
        <w:t xml:space="preserve">meine Hände – es wurden explizit Lehrer gesucht, </w:t>
      </w:r>
      <w:r w:rsidR="004D6FA1">
        <w:rPr>
          <w:lang w:val="de-DE"/>
        </w:rPr>
        <w:t>die</w:t>
      </w:r>
      <w:r w:rsidRPr="00572700">
        <w:rPr>
          <w:lang w:val="de-DE"/>
        </w:rPr>
        <w:t xml:space="preserve"> die Reise begleiten sollten. Das ist bei Forschungsexpeditionen durchaus üblich und </w:t>
      </w:r>
      <w:r w:rsidR="00D25F8B">
        <w:rPr>
          <w:lang w:val="de-DE"/>
        </w:rPr>
        <w:t xml:space="preserve">dient </w:t>
      </w:r>
      <w:r w:rsidRPr="00572700">
        <w:rPr>
          <w:lang w:val="de-DE"/>
        </w:rPr>
        <w:t xml:space="preserve">nicht zuletzt </w:t>
      </w:r>
      <w:r w:rsidR="00D25F8B">
        <w:rPr>
          <w:lang w:val="de-DE"/>
        </w:rPr>
        <w:t xml:space="preserve">dazu, </w:t>
      </w:r>
      <w:r w:rsidRPr="00572700">
        <w:rPr>
          <w:lang w:val="de-DE"/>
        </w:rPr>
        <w:t xml:space="preserve">einer breiteren Öffentlichkeit zusätzliche Sichtweisen </w:t>
      </w:r>
      <w:r w:rsidR="00D25F8B">
        <w:rPr>
          <w:lang w:val="de-DE"/>
        </w:rPr>
        <w:t xml:space="preserve">zu </w:t>
      </w:r>
      <w:r w:rsidRPr="00572700">
        <w:rPr>
          <w:lang w:val="de-DE"/>
        </w:rPr>
        <w:t>eröffnen.“</w:t>
      </w:r>
    </w:p>
    <w:p w14:paraId="72F5CBE8" w14:textId="5A9C813C" w:rsidR="0052609D" w:rsidRDefault="0052609D" w:rsidP="00872455">
      <w:pPr>
        <w:rPr>
          <w:lang w:val="de-DE"/>
        </w:rPr>
      </w:pPr>
    </w:p>
    <w:p w14:paraId="2110CC63" w14:textId="57A8662F" w:rsidR="0052609D" w:rsidRPr="00572700" w:rsidRDefault="0052609D" w:rsidP="0052609D">
      <w:pPr>
        <w:rPr>
          <w:lang w:val="de-DE"/>
        </w:rPr>
      </w:pPr>
      <w:r w:rsidRPr="00572700">
        <w:rPr>
          <w:lang w:val="de-DE"/>
        </w:rPr>
        <w:t xml:space="preserve">Um ihre Eindrücke </w:t>
      </w:r>
      <w:r w:rsidR="0091181E">
        <w:rPr>
          <w:lang w:val="de-DE"/>
        </w:rPr>
        <w:t xml:space="preserve">von der Arktis </w:t>
      </w:r>
      <w:r w:rsidRPr="00572700">
        <w:rPr>
          <w:lang w:val="de-DE"/>
        </w:rPr>
        <w:t xml:space="preserve">festzuhalten, hatte sich Friederike Krüger eine Kompaktkamera mit CMOS-Sensor und fest eingebautem Zoom-Objektiv geliehen. Darüber hinaus nahm </w:t>
      </w:r>
      <w:r w:rsidR="00E7425C">
        <w:rPr>
          <w:lang w:val="de-DE"/>
        </w:rPr>
        <w:t>sie</w:t>
      </w:r>
      <w:r w:rsidRPr="00572700">
        <w:rPr>
          <w:lang w:val="de-DE"/>
        </w:rPr>
        <w:t xml:space="preserve"> zwei Sennheiser</w:t>
      </w:r>
      <w:r w:rsidR="0091181E">
        <w:rPr>
          <w:lang w:val="de-DE"/>
        </w:rPr>
        <w:t>-</w:t>
      </w:r>
      <w:r w:rsidRPr="00572700">
        <w:rPr>
          <w:lang w:val="de-DE"/>
        </w:rPr>
        <w:t>Mikrofone mit auf die Reise</w:t>
      </w:r>
      <w:r w:rsidR="00E16AD0">
        <w:rPr>
          <w:lang w:val="de-DE"/>
        </w:rPr>
        <w:t xml:space="preserve"> in die Arktis</w:t>
      </w:r>
      <w:r w:rsidRPr="00572700">
        <w:rPr>
          <w:lang w:val="de-DE"/>
        </w:rPr>
        <w:t>.</w:t>
      </w:r>
    </w:p>
    <w:p w14:paraId="3C8A1D2C" w14:textId="0974AD9D" w:rsidR="00572700" w:rsidRDefault="00572700" w:rsidP="00572700">
      <w:pPr>
        <w:rPr>
          <w:lang w:val="de-DE"/>
        </w:rPr>
      </w:pPr>
      <w:bookmarkStart w:id="0" w:name="_Hlk58322727"/>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38"/>
        <w:gridCol w:w="3242"/>
      </w:tblGrid>
      <w:tr w:rsidR="00B658A6" w:rsidRPr="00425BFE" w14:paraId="0701EDD5" w14:textId="77777777" w:rsidTr="00B1780B">
        <w:tc>
          <w:tcPr>
            <w:tcW w:w="3935" w:type="dxa"/>
          </w:tcPr>
          <w:p w14:paraId="50F08B3C" w14:textId="5505A241" w:rsidR="00B658A6" w:rsidRDefault="00792CF7" w:rsidP="00572700">
            <w:pPr>
              <w:rPr>
                <w:lang w:val="de-DE"/>
              </w:rPr>
            </w:pPr>
            <w:r>
              <w:rPr>
                <w:noProof/>
                <w:lang w:val="de-DE"/>
              </w:rPr>
              <w:drawing>
                <wp:inline distT="0" distB="0" distL="0" distR="0" wp14:anchorId="542E8070" wp14:editId="42477CCF">
                  <wp:extent cx="2872740" cy="1915402"/>
                  <wp:effectExtent l="0" t="0" r="3810" b="8890"/>
                  <wp:docPr id="7" name="Grafik 7" descr="Ein Bild, das Person, draußen, Wasser, sitz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rio Hoppmann 9.jpg"/>
                          <pic:cNvPicPr/>
                        </pic:nvPicPr>
                        <pic:blipFill>
                          <a:blip r:embed="rId11"/>
                          <a:stretch>
                            <a:fillRect/>
                          </a:stretch>
                        </pic:blipFill>
                        <pic:spPr>
                          <a:xfrm>
                            <a:off x="0" y="0"/>
                            <a:ext cx="2876963" cy="1918217"/>
                          </a:xfrm>
                          <a:prstGeom prst="rect">
                            <a:avLst/>
                          </a:prstGeom>
                        </pic:spPr>
                      </pic:pic>
                    </a:graphicData>
                  </a:graphic>
                </wp:inline>
              </w:drawing>
            </w:r>
          </w:p>
        </w:tc>
        <w:tc>
          <w:tcPr>
            <w:tcW w:w="3935" w:type="dxa"/>
          </w:tcPr>
          <w:p w14:paraId="3B2E5BB8" w14:textId="77777777" w:rsidR="00B1780B" w:rsidRDefault="00B1780B" w:rsidP="00792CF7">
            <w:pPr>
              <w:pStyle w:val="Beschriftung"/>
              <w:rPr>
                <w:lang w:val="de-DE"/>
              </w:rPr>
            </w:pPr>
            <w:r>
              <w:rPr>
                <w:lang w:val="de-DE"/>
              </w:rPr>
              <w:t xml:space="preserve">Friederike Krüger </w:t>
            </w:r>
            <w:r w:rsidR="00CB1A4C">
              <w:rPr>
                <w:lang w:val="de-DE"/>
              </w:rPr>
              <w:t xml:space="preserve">war für sechs Wochen an Bord der </w:t>
            </w:r>
            <w:proofErr w:type="spellStart"/>
            <w:r w:rsidR="00CB1A4C">
              <w:rPr>
                <w:lang w:val="de-DE"/>
              </w:rPr>
              <w:t>Akademik</w:t>
            </w:r>
            <w:proofErr w:type="spellEnd"/>
            <w:r w:rsidR="00CB1A4C">
              <w:rPr>
                <w:lang w:val="de-DE"/>
              </w:rPr>
              <w:t xml:space="preserve"> </w:t>
            </w:r>
            <w:proofErr w:type="spellStart"/>
            <w:r w:rsidR="00CB1A4C">
              <w:rPr>
                <w:lang w:val="de-DE"/>
              </w:rPr>
              <w:t>Federov</w:t>
            </w:r>
            <w:proofErr w:type="spellEnd"/>
            <w:r w:rsidR="00CB1A4C">
              <w:rPr>
                <w:lang w:val="de-DE"/>
              </w:rPr>
              <w:t xml:space="preserve"> und berichtete über die Klimaforschung der </w:t>
            </w:r>
            <w:proofErr w:type="spellStart"/>
            <w:r w:rsidR="00CB1A4C">
              <w:rPr>
                <w:lang w:val="de-DE"/>
              </w:rPr>
              <w:t>MOSAiC</w:t>
            </w:r>
            <w:proofErr w:type="spellEnd"/>
            <w:r w:rsidR="00CB1A4C">
              <w:rPr>
                <w:lang w:val="de-DE"/>
              </w:rPr>
              <w:t>-Expedition</w:t>
            </w:r>
          </w:p>
          <w:p w14:paraId="0F10D323" w14:textId="13809C57" w:rsidR="00792CF7" w:rsidRDefault="00792CF7" w:rsidP="00792CF7">
            <w:pPr>
              <w:pStyle w:val="Beschriftung"/>
              <w:rPr>
                <w:lang w:val="de-DE"/>
              </w:rPr>
            </w:pPr>
          </w:p>
          <w:p w14:paraId="47FA790A" w14:textId="09B54575" w:rsidR="00792CF7" w:rsidRDefault="00792CF7" w:rsidP="00792CF7">
            <w:pPr>
              <w:pStyle w:val="Beschriftung"/>
              <w:rPr>
                <w:lang w:val="de-DE"/>
              </w:rPr>
            </w:pPr>
            <w:r>
              <w:rPr>
                <w:lang w:val="de-DE"/>
              </w:rPr>
              <w:t>(© Mario Hoppmann)</w:t>
            </w:r>
          </w:p>
          <w:p w14:paraId="371A4CD2" w14:textId="7C817FCD" w:rsidR="00792CF7" w:rsidRPr="00792CF7" w:rsidRDefault="00792CF7" w:rsidP="00792CF7">
            <w:pPr>
              <w:rPr>
                <w:lang w:val="de-DE"/>
              </w:rPr>
            </w:pPr>
          </w:p>
        </w:tc>
      </w:tr>
    </w:tbl>
    <w:p w14:paraId="5C350F77" w14:textId="46B35684" w:rsidR="00B658A6" w:rsidRDefault="00B658A6" w:rsidP="00572700">
      <w:pPr>
        <w:rPr>
          <w:lang w:val="de-DE"/>
        </w:rPr>
      </w:pPr>
    </w:p>
    <w:bookmarkEnd w:id="0"/>
    <w:p w14:paraId="335ECDA6" w14:textId="77777777" w:rsidR="00572700" w:rsidRPr="00872455" w:rsidRDefault="00572700" w:rsidP="00572700">
      <w:pPr>
        <w:rPr>
          <w:b/>
          <w:bCs/>
          <w:lang w:val="de-DE"/>
        </w:rPr>
      </w:pPr>
      <w:r w:rsidRPr="00872455">
        <w:rPr>
          <w:b/>
          <w:bCs/>
          <w:lang w:val="de-DE"/>
        </w:rPr>
        <w:t xml:space="preserve">Nordwärts mit der </w:t>
      </w:r>
      <w:proofErr w:type="spellStart"/>
      <w:r w:rsidRPr="00872455">
        <w:rPr>
          <w:b/>
          <w:bCs/>
          <w:lang w:val="de-DE"/>
        </w:rPr>
        <w:t>Akademik</w:t>
      </w:r>
      <w:proofErr w:type="spellEnd"/>
      <w:r w:rsidRPr="00872455">
        <w:rPr>
          <w:b/>
          <w:bCs/>
          <w:lang w:val="de-DE"/>
        </w:rPr>
        <w:t xml:space="preserve"> </w:t>
      </w:r>
      <w:proofErr w:type="spellStart"/>
      <w:r w:rsidRPr="00872455">
        <w:rPr>
          <w:b/>
          <w:bCs/>
          <w:lang w:val="de-DE"/>
        </w:rPr>
        <w:t>Federov</w:t>
      </w:r>
      <w:proofErr w:type="spellEnd"/>
    </w:p>
    <w:p w14:paraId="57041E03" w14:textId="1DD9666D" w:rsidR="00572700" w:rsidRDefault="00572700" w:rsidP="00572700">
      <w:pPr>
        <w:rPr>
          <w:lang w:val="de-DE"/>
        </w:rPr>
      </w:pPr>
      <w:r w:rsidRPr="00572700">
        <w:rPr>
          <w:lang w:val="de-DE"/>
        </w:rPr>
        <w:t xml:space="preserve">Friederike Krüger reiste auf dem russischen Forschungsschiff </w:t>
      </w:r>
      <w:proofErr w:type="spellStart"/>
      <w:r w:rsidRPr="00572700">
        <w:rPr>
          <w:lang w:val="de-DE"/>
        </w:rPr>
        <w:t>Akademik</w:t>
      </w:r>
      <w:proofErr w:type="spellEnd"/>
      <w:r w:rsidRPr="00572700">
        <w:rPr>
          <w:lang w:val="de-DE"/>
        </w:rPr>
        <w:t xml:space="preserve"> </w:t>
      </w:r>
      <w:proofErr w:type="spellStart"/>
      <w:r w:rsidRPr="00572700">
        <w:rPr>
          <w:lang w:val="de-DE"/>
        </w:rPr>
        <w:t>Federov</w:t>
      </w:r>
      <w:proofErr w:type="spellEnd"/>
      <w:r w:rsidRPr="00572700">
        <w:rPr>
          <w:lang w:val="de-DE"/>
        </w:rPr>
        <w:t>, das die Fahrt der Polarstern während der ersten Expeditionsphase begleitete und unter anderem zusätzlichen Schiffsdiesel sowie ergänzende Messinstrumente mitführte. Nach dem Andocken der Polarstern an eine geeignete Eisscholle fand ein direkter Schiff-an-Schiff-Austausch von Menschen und Material statt. Anschließend nahmen die Eisbrecher bewusst Abstand voneinander, um die für den Drift auserkorene Scholle nicht zu beschädigen und die Messungen nicht zu beeinträchtigen.</w:t>
      </w:r>
    </w:p>
    <w:p w14:paraId="3E14D2A1" w14:textId="74A1B8A9" w:rsidR="00872455" w:rsidRDefault="00872455" w:rsidP="0057270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412"/>
        <w:gridCol w:w="4468"/>
      </w:tblGrid>
      <w:tr w:rsidR="003772F2" w14:paraId="5293D251" w14:textId="77777777" w:rsidTr="003772F2">
        <w:tc>
          <w:tcPr>
            <w:tcW w:w="3935" w:type="dxa"/>
          </w:tcPr>
          <w:p w14:paraId="3C26DA8D" w14:textId="1A1CE166" w:rsidR="00E7425C" w:rsidRDefault="00CF5B6F" w:rsidP="00E7425C">
            <w:pPr>
              <w:pStyle w:val="Beschriftung"/>
              <w:rPr>
                <w:lang w:val="de-DE"/>
              </w:rPr>
            </w:pPr>
            <w:bookmarkStart w:id="1" w:name="_Hlk58322931"/>
            <w:r>
              <w:rPr>
                <w:lang w:val="de-DE"/>
              </w:rPr>
              <w:t>D</w:t>
            </w:r>
            <w:r w:rsidRPr="00B658A6">
              <w:rPr>
                <w:lang w:val="de-DE"/>
              </w:rPr>
              <w:t xml:space="preserve">ie </w:t>
            </w:r>
            <w:r w:rsidR="00E7425C">
              <w:rPr>
                <w:lang w:val="de-DE"/>
              </w:rPr>
              <w:t>P</w:t>
            </w:r>
            <w:r w:rsidR="00E7425C" w:rsidRPr="00E7425C">
              <w:rPr>
                <w:lang w:val="de-DE"/>
              </w:rPr>
              <w:t xml:space="preserve">olarstern nähert sich der </w:t>
            </w:r>
            <w:proofErr w:type="spellStart"/>
            <w:r w:rsidRPr="00B658A6">
              <w:rPr>
                <w:lang w:val="de-DE"/>
              </w:rPr>
              <w:t>Akademik</w:t>
            </w:r>
            <w:proofErr w:type="spellEnd"/>
            <w:r w:rsidRPr="00B658A6">
              <w:rPr>
                <w:lang w:val="de-DE"/>
              </w:rPr>
              <w:t xml:space="preserve"> </w:t>
            </w:r>
            <w:proofErr w:type="spellStart"/>
            <w:r w:rsidRPr="00B658A6">
              <w:rPr>
                <w:lang w:val="de-DE"/>
              </w:rPr>
              <w:t>Federov</w:t>
            </w:r>
            <w:proofErr w:type="spellEnd"/>
            <w:r w:rsidR="00E7425C">
              <w:rPr>
                <w:lang w:val="de-DE"/>
              </w:rPr>
              <w:t>, um Treibstoff, Besatzung und wissenschaftliche Geräte aufzunehmen</w:t>
            </w:r>
          </w:p>
          <w:p w14:paraId="60FFD254" w14:textId="77777777" w:rsidR="00E7425C" w:rsidRPr="00E7425C" w:rsidRDefault="00E7425C" w:rsidP="00E7425C">
            <w:pPr>
              <w:pStyle w:val="Beschriftung"/>
              <w:rPr>
                <w:lang w:val="de-DE"/>
              </w:rPr>
            </w:pPr>
          </w:p>
          <w:p w14:paraId="13D45ED6" w14:textId="32E4B7D9" w:rsidR="00A443B4" w:rsidRDefault="00A443B4" w:rsidP="00A443B4">
            <w:pPr>
              <w:pStyle w:val="Beschriftung"/>
              <w:rPr>
                <w:lang w:val="en-US"/>
              </w:rPr>
            </w:pPr>
            <w:r>
              <w:rPr>
                <w:lang w:val="en-US"/>
              </w:rPr>
              <w:t>©</w:t>
            </w:r>
            <w:r w:rsidRPr="00A443B4">
              <w:rPr>
                <w:lang w:val="en-US"/>
              </w:rPr>
              <w:t xml:space="preserve"> Alfred</w:t>
            </w:r>
            <w:r>
              <w:rPr>
                <w:lang w:val="en-US"/>
              </w:rPr>
              <w:t>-</w:t>
            </w:r>
            <w:r w:rsidRPr="00A443B4">
              <w:rPr>
                <w:lang w:val="en-US"/>
              </w:rPr>
              <w:t>Wegener</w:t>
            </w:r>
            <w:r>
              <w:rPr>
                <w:lang w:val="en-US"/>
              </w:rPr>
              <w:t>-</w:t>
            </w:r>
            <w:proofErr w:type="spellStart"/>
            <w:r w:rsidRPr="00A443B4">
              <w:rPr>
                <w:lang w:val="en-US"/>
              </w:rPr>
              <w:t>I</w:t>
            </w:r>
            <w:r>
              <w:rPr>
                <w:lang w:val="en-US"/>
              </w:rPr>
              <w:t>nstitut</w:t>
            </w:r>
            <w:proofErr w:type="spellEnd"/>
            <w:r>
              <w:rPr>
                <w:lang w:val="en-US"/>
              </w:rPr>
              <w:t xml:space="preserve">/Esther </w:t>
            </w:r>
            <w:proofErr w:type="spellStart"/>
            <w:r>
              <w:rPr>
                <w:lang w:val="en-US"/>
              </w:rPr>
              <w:t>Horvarth</w:t>
            </w:r>
            <w:proofErr w:type="spellEnd"/>
            <w:r>
              <w:rPr>
                <w:lang w:val="en-US"/>
              </w:rPr>
              <w:t xml:space="preserve"> (CC-BY 4.0)</w:t>
            </w:r>
          </w:p>
          <w:p w14:paraId="558FE057" w14:textId="67EA9659" w:rsidR="00E7425C" w:rsidRPr="00A443B4" w:rsidRDefault="00E7425C" w:rsidP="00E7425C">
            <w:pPr>
              <w:rPr>
                <w:lang w:val="en-US"/>
              </w:rPr>
            </w:pPr>
          </w:p>
        </w:tc>
        <w:tc>
          <w:tcPr>
            <w:tcW w:w="3935" w:type="dxa"/>
          </w:tcPr>
          <w:p w14:paraId="0B9E4A44" w14:textId="5A9D7888" w:rsidR="003772F2" w:rsidRDefault="003772F2" w:rsidP="00491066">
            <w:pPr>
              <w:pStyle w:val="Beschriftung"/>
              <w:rPr>
                <w:lang w:val="de-DE"/>
              </w:rPr>
            </w:pPr>
            <w:r>
              <w:rPr>
                <w:noProof/>
                <w:lang w:val="de-DE"/>
              </w:rPr>
              <w:drawing>
                <wp:inline distT="0" distB="0" distL="0" distR="0" wp14:anchorId="6625D26C" wp14:editId="45C24866">
                  <wp:extent cx="2769129" cy="1845967"/>
                  <wp:effectExtent l="0" t="0" r="0" b="1905"/>
                  <wp:docPr id="2" name="Grafik 2" descr="Ein Bild, das Boot, draußen, Wasser, Wasserfahr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1002_MOSAiCLeg1_EstherHorvath_223.jpg"/>
                          <pic:cNvPicPr/>
                        </pic:nvPicPr>
                        <pic:blipFill>
                          <a:blip r:embed="rId12"/>
                          <a:stretch>
                            <a:fillRect/>
                          </a:stretch>
                        </pic:blipFill>
                        <pic:spPr>
                          <a:xfrm>
                            <a:off x="0" y="0"/>
                            <a:ext cx="2779206" cy="1852685"/>
                          </a:xfrm>
                          <a:prstGeom prst="rect">
                            <a:avLst/>
                          </a:prstGeom>
                        </pic:spPr>
                      </pic:pic>
                    </a:graphicData>
                  </a:graphic>
                </wp:inline>
              </w:drawing>
            </w:r>
          </w:p>
        </w:tc>
      </w:tr>
      <w:bookmarkEnd w:id="1"/>
    </w:tbl>
    <w:p w14:paraId="7B361903" w14:textId="7AFE597A" w:rsidR="003772F2" w:rsidRDefault="003772F2" w:rsidP="00572700">
      <w:pPr>
        <w:rPr>
          <w:lang w:val="de-DE"/>
        </w:rPr>
      </w:pPr>
    </w:p>
    <w:p w14:paraId="54004895" w14:textId="5E4647C0" w:rsidR="00572700" w:rsidRPr="00572700" w:rsidRDefault="00572700" w:rsidP="00572700">
      <w:pPr>
        <w:rPr>
          <w:lang w:val="de-DE"/>
        </w:rPr>
      </w:pPr>
      <w:r w:rsidRPr="006F692C">
        <w:rPr>
          <w:lang w:val="de-DE"/>
        </w:rPr>
        <w:t xml:space="preserve">Mit ihren wissbegierigen Schülern aus der fünften Klasse der IGS Bothfeld </w:t>
      </w:r>
      <w:r w:rsidR="00425BFE" w:rsidRPr="006F692C">
        <w:rPr>
          <w:lang w:val="de-DE"/>
        </w:rPr>
        <w:t>konnte</w:t>
      </w:r>
      <w:r w:rsidRPr="006F692C">
        <w:rPr>
          <w:lang w:val="de-DE"/>
        </w:rPr>
        <w:t xml:space="preserve"> die Erdkundelehrerin während der Reise </w:t>
      </w:r>
      <w:r w:rsidR="00425BFE" w:rsidRPr="006F692C">
        <w:rPr>
          <w:lang w:val="de-DE"/>
        </w:rPr>
        <w:t xml:space="preserve">einmal über </w:t>
      </w:r>
      <w:r w:rsidRPr="006F692C">
        <w:rPr>
          <w:lang w:val="de-DE"/>
        </w:rPr>
        <w:t xml:space="preserve">das bordeigene Satellitentelefon </w:t>
      </w:r>
      <w:r w:rsidR="00425BFE" w:rsidRPr="006F692C">
        <w:rPr>
          <w:lang w:val="de-DE"/>
        </w:rPr>
        <w:t xml:space="preserve">sprechen; ansonsten konnten Nachrichten </w:t>
      </w:r>
      <w:r w:rsidRPr="006F692C">
        <w:rPr>
          <w:lang w:val="de-DE"/>
        </w:rPr>
        <w:t xml:space="preserve">zu vorgegebenen Zeiten über ein Messenger-Programm abgesetzt werden. „Natürlich haben die Schüler </w:t>
      </w:r>
      <w:r w:rsidR="00425BFE" w:rsidRPr="006F692C">
        <w:rPr>
          <w:lang w:val="de-DE"/>
        </w:rPr>
        <w:t>mich</w:t>
      </w:r>
      <w:r w:rsidRPr="006F692C">
        <w:rPr>
          <w:lang w:val="de-DE"/>
        </w:rPr>
        <w:t xml:space="preserve"> gefragt, ob ich denn auch Eisbären sehen würde“, erinnert sich Friederike Marie Krüger mit einem Schmunzeln.</w:t>
      </w:r>
      <w:r w:rsidRPr="00572700">
        <w:rPr>
          <w:lang w:val="de-DE"/>
        </w:rPr>
        <w:t xml:space="preserve"> „Es gab allerdings auch persönliche Fragen zum Thema Heimweh und zu Besonderheiten beim Leben auf dem Schiff. Gefragt wurde auch, welchen Sinn es unter Umweltschutzaspekten ergibt, mit mehreren dieselbetriebenen Eisbrechern und zehntausenden PS durch die ansonsten unberührte arktische Natur zu pflügen.“</w:t>
      </w:r>
    </w:p>
    <w:p w14:paraId="29ED60C2" w14:textId="1CE516EE" w:rsidR="00572700" w:rsidRDefault="00572700" w:rsidP="00572700">
      <w:pPr>
        <w:rPr>
          <w:lang w:val="de-DE"/>
        </w:rPr>
      </w:pPr>
      <w:bookmarkStart w:id="2" w:name="_Hlk58323208"/>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018"/>
        <w:gridCol w:w="1862"/>
      </w:tblGrid>
      <w:tr w:rsidR="002E1B9A" w:rsidRPr="00425BFE" w14:paraId="659BE386" w14:textId="77777777" w:rsidTr="002E1B9A">
        <w:tc>
          <w:tcPr>
            <w:tcW w:w="3935" w:type="dxa"/>
          </w:tcPr>
          <w:p w14:paraId="06D763AA" w14:textId="403691A5" w:rsidR="002E1B9A" w:rsidRDefault="00792CF7" w:rsidP="00572700">
            <w:pPr>
              <w:rPr>
                <w:lang w:val="de-DE"/>
              </w:rPr>
            </w:pPr>
            <w:r>
              <w:rPr>
                <w:noProof/>
                <w:lang w:val="de-DE"/>
              </w:rPr>
              <w:drawing>
                <wp:inline distT="0" distB="0" distL="0" distR="0" wp14:anchorId="087E4B93" wp14:editId="213269F4">
                  <wp:extent cx="3746500" cy="2497509"/>
                  <wp:effectExtent l="0" t="0" r="6350" b="0"/>
                  <wp:docPr id="6" name="Grafik 6" descr="Ein Bild, das Bär, Säugetier, Wasser, pola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SAiC-1a-Fedorov_jan-rohde_152.jpg"/>
                          <pic:cNvPicPr/>
                        </pic:nvPicPr>
                        <pic:blipFill>
                          <a:blip r:embed="rId13" cstate="print">
                            <a:extLst>
                              <a:ext uri="{28A0092B-C50C-407E-A947-70E740481C1C}">
                                <a14:useLocalDpi xmlns:a14="http://schemas.microsoft.com/office/drawing/2010/main"/>
                              </a:ext>
                            </a:extLst>
                          </a:blip>
                          <a:stretch>
                            <a:fillRect/>
                          </a:stretch>
                        </pic:blipFill>
                        <pic:spPr>
                          <a:xfrm>
                            <a:off x="0" y="0"/>
                            <a:ext cx="3758336" cy="2505399"/>
                          </a:xfrm>
                          <a:prstGeom prst="rect">
                            <a:avLst/>
                          </a:prstGeom>
                        </pic:spPr>
                      </pic:pic>
                    </a:graphicData>
                  </a:graphic>
                </wp:inline>
              </w:drawing>
            </w:r>
          </w:p>
        </w:tc>
        <w:tc>
          <w:tcPr>
            <w:tcW w:w="3935" w:type="dxa"/>
          </w:tcPr>
          <w:p w14:paraId="15D982E9" w14:textId="77777777" w:rsidR="002E1B9A" w:rsidRDefault="002E1B9A" w:rsidP="002E1B9A">
            <w:pPr>
              <w:pStyle w:val="Beschriftung"/>
              <w:rPr>
                <w:lang w:val="de-DE"/>
              </w:rPr>
            </w:pPr>
            <w:r>
              <w:rPr>
                <w:lang w:val="de-DE"/>
              </w:rPr>
              <w:t xml:space="preserve">Friederike Krügers Klasse interessierte sich am meisten für Eisbären </w:t>
            </w:r>
          </w:p>
          <w:p w14:paraId="495EDA3E" w14:textId="77777777" w:rsidR="00792CF7" w:rsidRDefault="00792CF7" w:rsidP="00792CF7">
            <w:pPr>
              <w:pStyle w:val="Beschriftung"/>
              <w:rPr>
                <w:lang w:val="de-DE"/>
              </w:rPr>
            </w:pPr>
          </w:p>
          <w:p w14:paraId="101736BE" w14:textId="2D777C7F" w:rsidR="00792CF7" w:rsidRPr="00792CF7" w:rsidRDefault="00792CF7" w:rsidP="00792CF7">
            <w:pPr>
              <w:pStyle w:val="Beschriftung"/>
              <w:rPr>
                <w:lang w:val="de-DE"/>
              </w:rPr>
            </w:pPr>
            <w:r>
              <w:rPr>
                <w:lang w:val="de-DE"/>
              </w:rPr>
              <w:t>(© Jan Rohde)</w:t>
            </w:r>
          </w:p>
        </w:tc>
      </w:tr>
    </w:tbl>
    <w:p w14:paraId="1BAD6CDF" w14:textId="67367AA1" w:rsidR="002E1B9A" w:rsidRDefault="002E1B9A" w:rsidP="00572700">
      <w:pPr>
        <w:rPr>
          <w:lang w:val="de-DE"/>
        </w:rPr>
      </w:pPr>
    </w:p>
    <w:bookmarkEnd w:id="2"/>
    <w:p w14:paraId="12A5CA25" w14:textId="77777777" w:rsidR="00572700" w:rsidRPr="00C812EF" w:rsidRDefault="00572700" w:rsidP="00572700">
      <w:pPr>
        <w:rPr>
          <w:b/>
          <w:bCs/>
          <w:lang w:val="de-DE"/>
        </w:rPr>
      </w:pPr>
      <w:r w:rsidRPr="00C812EF">
        <w:rPr>
          <w:b/>
          <w:bCs/>
          <w:lang w:val="de-DE"/>
        </w:rPr>
        <w:t>Frostiges Filmen bei -25 Grad Celsius</w:t>
      </w:r>
    </w:p>
    <w:p w14:paraId="694EC6A4" w14:textId="0CAFE8C2" w:rsidR="00572700" w:rsidRDefault="00572700" w:rsidP="00572700">
      <w:pPr>
        <w:rPr>
          <w:lang w:val="de-DE"/>
        </w:rPr>
      </w:pPr>
      <w:r w:rsidRPr="00572700">
        <w:rPr>
          <w:lang w:val="de-DE"/>
        </w:rPr>
        <w:t>Den Umgang mit der ihr zuvor unbekannten Audio</w:t>
      </w:r>
      <w:r w:rsidR="00C812EF">
        <w:rPr>
          <w:lang w:val="de-DE"/>
        </w:rPr>
        <w:t>-</w:t>
      </w:r>
      <w:r w:rsidRPr="00572700">
        <w:rPr>
          <w:lang w:val="de-DE"/>
        </w:rPr>
        <w:t>/Video-Technik meisterte Friederike Krüger beherzt: „Ich sagte mir, dass es ja nicht so schwer sein könne, persönliche Eindrücke in Bild und Ton festzuhalten“, berichtet die Lehrerin über ihren Learning-</w:t>
      </w:r>
      <w:proofErr w:type="spellStart"/>
      <w:r w:rsidRPr="00572700">
        <w:rPr>
          <w:lang w:val="de-DE"/>
        </w:rPr>
        <w:t>by</w:t>
      </w:r>
      <w:proofErr w:type="spellEnd"/>
      <w:r w:rsidRPr="00572700">
        <w:rPr>
          <w:lang w:val="de-DE"/>
        </w:rPr>
        <w:t>-</w:t>
      </w:r>
      <w:proofErr w:type="spellStart"/>
      <w:r w:rsidRPr="00572700">
        <w:rPr>
          <w:lang w:val="de-DE"/>
        </w:rPr>
        <w:t>Doing</w:t>
      </w:r>
      <w:proofErr w:type="spellEnd"/>
      <w:r w:rsidRPr="00572700">
        <w:rPr>
          <w:lang w:val="de-DE"/>
        </w:rPr>
        <w:t xml:space="preserve">-Ansatz, der sich als zielführend erwies: „Die Videoaufnahmen in 4K- und </w:t>
      </w:r>
      <w:proofErr w:type="spellStart"/>
      <w:r w:rsidRPr="00572700">
        <w:rPr>
          <w:lang w:val="de-DE"/>
        </w:rPr>
        <w:t>Full</w:t>
      </w:r>
      <w:proofErr w:type="spellEnd"/>
      <w:r w:rsidRPr="00572700">
        <w:rPr>
          <w:lang w:val="de-DE"/>
        </w:rPr>
        <w:t>-HD-Auflösung sind wirklich gut geworden, was gleichermaßen für den Ton gilt“, so Krüger. „Anfangs hatte ich überhaupt nicht daran gedacht, externe Mikrofone mitzuführen, sondern wollte ausschließlich die Kompaktkamera verwenden. Fünf Tage vor der Abreise trafen dann aber zum Glück die beiden Sennheiser</w:t>
      </w:r>
      <w:r w:rsidR="00C812EF">
        <w:rPr>
          <w:lang w:val="de-DE"/>
        </w:rPr>
        <w:t>-</w:t>
      </w:r>
      <w:r w:rsidRPr="00572700">
        <w:rPr>
          <w:lang w:val="de-DE"/>
        </w:rPr>
        <w:t>Mikrofone bei mir ein.“</w:t>
      </w:r>
    </w:p>
    <w:p w14:paraId="560FDE20" w14:textId="77777777" w:rsidR="00C812EF" w:rsidRPr="00572700" w:rsidRDefault="00C812EF" w:rsidP="00572700">
      <w:pPr>
        <w:rPr>
          <w:lang w:val="de-DE"/>
        </w:rPr>
      </w:pPr>
    </w:p>
    <w:p w14:paraId="0E276B4E" w14:textId="25E4FDCD" w:rsidR="00572700" w:rsidRDefault="00572700" w:rsidP="00572700">
      <w:pPr>
        <w:rPr>
          <w:lang w:val="de-DE"/>
        </w:rPr>
      </w:pPr>
      <w:r w:rsidRPr="00572700">
        <w:rPr>
          <w:lang w:val="de-DE"/>
        </w:rPr>
        <w:t xml:space="preserve">Der Großteil von Krügers Aufnahmen entstand im Freien und setzt die spektakuläre Landschaft sowie die Arbeit der Wissenschaftler in Szene. Da sich Kälte bekanntermaßen negativ auf die </w:t>
      </w:r>
      <w:r w:rsidRPr="00572700">
        <w:rPr>
          <w:lang w:val="de-DE"/>
        </w:rPr>
        <w:lastRenderedPageBreak/>
        <w:t xml:space="preserve">Kapazität von Batterien und Akkus auswirkt, hatte Friederike Marie Krüger in weiser Voraussicht zusätzliche Energiespender eingepackt, </w:t>
      </w:r>
      <w:r w:rsidR="004D6FA1">
        <w:rPr>
          <w:lang w:val="de-DE"/>
        </w:rPr>
        <w:t>die</w:t>
      </w:r>
      <w:r w:rsidRPr="00572700">
        <w:rPr>
          <w:lang w:val="de-DE"/>
        </w:rPr>
        <w:t xml:space="preserve"> bei Außeneinsätzen möglichst warm gelagert wurden </w:t>
      </w:r>
      <w:r w:rsidR="00E16AD0">
        <w:rPr>
          <w:lang w:val="de-DE"/>
        </w:rPr>
        <w:t xml:space="preserve">– </w:t>
      </w:r>
      <w:r w:rsidRPr="00572700">
        <w:rPr>
          <w:lang w:val="de-DE"/>
        </w:rPr>
        <w:t>auch die Kompaktkamera wurde dicht am Körper geführt. „Die klirrende Kälte hat dennoch dazu geführt, dass die Autofokus-Funktion der Kamera nach kurzer Zeit ihren Dienst verweigerte und ich mich nach drinnen ins Warme begeben musste, bevor ich weiterfilmen konnte“, berichtet Krüger.</w:t>
      </w:r>
    </w:p>
    <w:p w14:paraId="32E80CAD" w14:textId="77777777" w:rsidR="002116E4" w:rsidRDefault="002116E4" w:rsidP="00572700">
      <w:pPr>
        <w:rPr>
          <w:lang w:val="de-DE"/>
        </w:rPr>
      </w:pPr>
    </w:p>
    <w:p w14:paraId="194C4E21" w14:textId="77777777" w:rsidR="00572700" w:rsidRPr="00572700" w:rsidRDefault="00572700" w:rsidP="00572700">
      <w:pPr>
        <w:rPr>
          <w:lang w:val="de-DE"/>
        </w:rPr>
      </w:pPr>
      <w:r w:rsidRPr="00572700">
        <w:rPr>
          <w:lang w:val="de-DE"/>
        </w:rPr>
        <w:t>Die Außentemperaturen bewegten sich zwischen -20 und -25 Grad Celsius, und an Bord konnte die Kamera aufgrund der Schiffsbewegung nicht auf einem Stativ montiert werden. „Die Kälte war schon recht unangenehm“, räumt Friederike Marie Krüger ein. „Bei derartigen Minustemperaturen geht das Filmen ein paar Minuten gut, aber dann beginnen die Finger merklich zu schmerzen.“</w:t>
      </w:r>
    </w:p>
    <w:p w14:paraId="2D93F40E" w14:textId="77777777" w:rsidR="002116E4" w:rsidRDefault="002116E4" w:rsidP="002116E4">
      <w:pPr>
        <w:rPr>
          <w:lang w:val="de-DE"/>
        </w:rPr>
      </w:pPr>
    </w:p>
    <w:p w14:paraId="74C107AC" w14:textId="77777777" w:rsidR="00572700" w:rsidRPr="004D6FA1" w:rsidRDefault="00572700" w:rsidP="00572700">
      <w:pPr>
        <w:rPr>
          <w:b/>
          <w:bCs/>
          <w:lang w:val="de-DE"/>
        </w:rPr>
      </w:pPr>
      <w:r w:rsidRPr="004D6FA1">
        <w:rPr>
          <w:b/>
          <w:bCs/>
          <w:lang w:val="de-DE"/>
        </w:rPr>
        <w:t>Einsatz an Bord: Volle Kraft voraus mit dem Sennheiser MKE 440</w:t>
      </w:r>
    </w:p>
    <w:p w14:paraId="2C505848" w14:textId="141CB6D5" w:rsidR="00572700" w:rsidRDefault="00572700" w:rsidP="00572700">
      <w:pPr>
        <w:rPr>
          <w:lang w:val="de-DE"/>
        </w:rPr>
      </w:pPr>
      <w:r w:rsidRPr="00572700">
        <w:rPr>
          <w:lang w:val="de-DE"/>
        </w:rPr>
        <w:t>Zur Tonaufnahme verwendete Friederike Krüger auf der Expedition zwei bewährte Sennheiser</w:t>
      </w:r>
      <w:r w:rsidR="004D6FA1">
        <w:rPr>
          <w:lang w:val="de-DE"/>
        </w:rPr>
        <w:t>-</w:t>
      </w:r>
      <w:r w:rsidRPr="00572700">
        <w:rPr>
          <w:lang w:val="de-DE"/>
        </w:rPr>
        <w:t>Mikrofone: Bei Innenaufnahmen fand in erster Linie ein MKE 440 Verwendung, das auf de</w:t>
      </w:r>
      <w:r w:rsidR="002116E4">
        <w:rPr>
          <w:lang w:val="de-DE"/>
        </w:rPr>
        <w:t>n</w:t>
      </w:r>
      <w:r w:rsidRPr="00572700">
        <w:rPr>
          <w:lang w:val="de-DE"/>
        </w:rPr>
        <w:t xml:space="preserve"> Blitzschuh der Kamera montiert wurde. Bei dem kompakten Stereomikrofon fangen zwei Kapseln in V-förmiger Anordnung akustisch einen Bereich ein, der mit dem Abbildungswinkel eines 35-mm-Kameraobjektivs korrespondiert – bei homogener Abdeckung des gesamten Feldes mit besonders hoher Sprachverständlichkeit im Bildfokus.</w:t>
      </w:r>
    </w:p>
    <w:p w14:paraId="10A2DD13" w14:textId="26177F12" w:rsidR="004D6FA1" w:rsidRDefault="004D6FA1" w:rsidP="00572700">
      <w:pPr>
        <w:rPr>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608"/>
        <w:gridCol w:w="3272"/>
      </w:tblGrid>
      <w:tr w:rsidR="00792CF7" w14:paraId="6E2DD63D" w14:textId="77777777" w:rsidTr="00792CF7">
        <w:tc>
          <w:tcPr>
            <w:tcW w:w="3935" w:type="dxa"/>
          </w:tcPr>
          <w:p w14:paraId="4C457C3E" w14:textId="3E423DEA" w:rsidR="00792CF7" w:rsidRDefault="00792CF7" w:rsidP="00572700">
            <w:pPr>
              <w:rPr>
                <w:lang w:val="de-DE"/>
              </w:rPr>
            </w:pPr>
            <w:bookmarkStart w:id="3" w:name="_Hlk58323395"/>
            <w:r>
              <w:rPr>
                <w:noProof/>
                <w:lang w:val="de-DE"/>
              </w:rPr>
              <w:drawing>
                <wp:inline distT="0" distB="0" distL="0" distR="0" wp14:anchorId="0E4E150D" wp14:editId="3E2A53D2">
                  <wp:extent cx="2851150" cy="2852232"/>
                  <wp:effectExtent l="0" t="0" r="6350" b="5715"/>
                  <wp:docPr id="8" name="Grafik 8" descr="Ein Bild, das draußen, Person, Schnee, Skifahr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191007_Katharina_Weiss-Tuider_Friederike_filming.jpg"/>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2864933" cy="2866020"/>
                          </a:xfrm>
                          <a:prstGeom prst="rect">
                            <a:avLst/>
                          </a:prstGeom>
                          <a:ln>
                            <a:noFill/>
                          </a:ln>
                          <a:extLst>
                            <a:ext uri="{53640926-AAD7-44D8-BBD7-CCE9431645EC}">
                              <a14:shadowObscured xmlns:a14="http://schemas.microsoft.com/office/drawing/2010/main"/>
                            </a:ext>
                          </a:extLst>
                        </pic:spPr>
                      </pic:pic>
                    </a:graphicData>
                  </a:graphic>
                </wp:inline>
              </w:drawing>
            </w:r>
          </w:p>
        </w:tc>
        <w:tc>
          <w:tcPr>
            <w:tcW w:w="3935" w:type="dxa"/>
          </w:tcPr>
          <w:p w14:paraId="667BA607" w14:textId="56400EA7" w:rsidR="00792CF7" w:rsidRDefault="00972EAC" w:rsidP="00792CF7">
            <w:pPr>
              <w:pStyle w:val="Beschriftung"/>
              <w:rPr>
                <w:lang w:val="de-DE"/>
              </w:rPr>
            </w:pPr>
            <w:r>
              <w:rPr>
                <w:lang w:val="de-DE"/>
              </w:rPr>
              <w:t xml:space="preserve">Das Stereomikrofon MKE 440 war trotz des </w:t>
            </w:r>
            <w:r w:rsidR="00970253">
              <w:rPr>
                <w:lang w:val="de-DE"/>
              </w:rPr>
              <w:t>a</w:t>
            </w:r>
            <w:r w:rsidR="00970253" w:rsidRPr="00970253">
              <w:rPr>
                <w:lang w:val="de-DE"/>
              </w:rPr>
              <w:t>b</w:t>
            </w:r>
            <w:r w:rsidR="00970253">
              <w:rPr>
                <w:lang w:val="de-DE"/>
              </w:rPr>
              <w:t>g</w:t>
            </w:r>
            <w:r w:rsidR="00970253" w:rsidRPr="00970253">
              <w:rPr>
                <w:lang w:val="de-DE"/>
              </w:rPr>
              <w:t>e</w:t>
            </w:r>
            <w:r w:rsidR="00970253">
              <w:rPr>
                <w:lang w:val="de-DE"/>
              </w:rPr>
              <w:t>b</w:t>
            </w:r>
            <w:r w:rsidR="00970253" w:rsidRPr="00970253">
              <w:rPr>
                <w:lang w:val="de-DE"/>
              </w:rPr>
              <w:t>i</w:t>
            </w:r>
            <w:r w:rsidR="00970253">
              <w:rPr>
                <w:lang w:val="de-DE"/>
              </w:rPr>
              <w:t>l</w:t>
            </w:r>
            <w:r w:rsidR="00970253" w:rsidRPr="00970253">
              <w:rPr>
                <w:lang w:val="de-DE"/>
              </w:rPr>
              <w:t>d</w:t>
            </w:r>
            <w:r w:rsidR="00970253">
              <w:rPr>
                <w:lang w:val="de-DE"/>
              </w:rPr>
              <w:t>e</w:t>
            </w:r>
            <w:r w:rsidR="00970253" w:rsidRPr="00970253">
              <w:rPr>
                <w:lang w:val="de-DE"/>
              </w:rPr>
              <w:t>t</w:t>
            </w:r>
            <w:r w:rsidR="00970253">
              <w:rPr>
                <w:lang w:val="de-DE"/>
              </w:rPr>
              <w:t>e</w:t>
            </w:r>
            <w:r w:rsidR="00970253" w:rsidRPr="00970253">
              <w:rPr>
                <w:lang w:val="de-DE"/>
              </w:rPr>
              <w:t>n</w:t>
            </w:r>
            <w:r w:rsidR="00970253">
              <w:rPr>
                <w:lang w:val="de-DE"/>
              </w:rPr>
              <w:t xml:space="preserve"> </w:t>
            </w:r>
            <w:r>
              <w:rPr>
                <w:lang w:val="de-DE"/>
              </w:rPr>
              <w:t xml:space="preserve">kleinen Abstechers nach draußen </w:t>
            </w:r>
            <w:r w:rsidR="00792CF7">
              <w:rPr>
                <w:lang w:val="de-DE"/>
              </w:rPr>
              <w:t>zumeist bei Innenaufnahmen im Einsatz</w:t>
            </w:r>
            <w:r w:rsidR="00761DDC">
              <w:rPr>
                <w:lang w:val="de-DE"/>
              </w:rPr>
              <w:t>…</w:t>
            </w:r>
          </w:p>
          <w:p w14:paraId="1E2554C7" w14:textId="77777777" w:rsidR="00761DDC" w:rsidRDefault="00761DDC" w:rsidP="00761DDC">
            <w:pPr>
              <w:pStyle w:val="Beschriftung"/>
              <w:rPr>
                <w:lang w:val="de-DE"/>
              </w:rPr>
            </w:pPr>
          </w:p>
          <w:p w14:paraId="20BC2D98" w14:textId="79979E29" w:rsidR="00761DDC" w:rsidRPr="00761DDC" w:rsidRDefault="00761DDC" w:rsidP="00761DDC">
            <w:pPr>
              <w:pStyle w:val="Beschriftung"/>
              <w:rPr>
                <w:lang w:val="de-DE"/>
              </w:rPr>
            </w:pPr>
            <w:r>
              <w:rPr>
                <w:lang w:val="de-DE"/>
              </w:rPr>
              <w:t>(© Katharina Weiss-</w:t>
            </w:r>
            <w:proofErr w:type="spellStart"/>
            <w:r>
              <w:rPr>
                <w:lang w:val="de-DE"/>
              </w:rPr>
              <w:t>Tuider</w:t>
            </w:r>
            <w:proofErr w:type="spellEnd"/>
            <w:r>
              <w:rPr>
                <w:lang w:val="de-DE"/>
              </w:rPr>
              <w:t>)</w:t>
            </w:r>
          </w:p>
        </w:tc>
      </w:tr>
      <w:bookmarkEnd w:id="3"/>
    </w:tbl>
    <w:p w14:paraId="6E72AFAD" w14:textId="40CA6D65" w:rsidR="00792CF7" w:rsidRDefault="00792CF7" w:rsidP="00572700">
      <w:pPr>
        <w:rPr>
          <w:lang w:val="de-DE"/>
        </w:rPr>
      </w:pPr>
    </w:p>
    <w:p w14:paraId="2157934E" w14:textId="2C9EBBA8" w:rsidR="00572700" w:rsidRPr="00572700" w:rsidRDefault="00572700" w:rsidP="00572700">
      <w:pPr>
        <w:rPr>
          <w:lang w:val="de-DE"/>
        </w:rPr>
      </w:pPr>
      <w:r w:rsidRPr="00572700">
        <w:rPr>
          <w:lang w:val="de-DE"/>
        </w:rPr>
        <w:lastRenderedPageBreak/>
        <w:t xml:space="preserve">Selbstverständlich ist das MKE 440 gegen störenden Körperschall geschützt; die Kapseln sind intern elastisch aufgehängt. Ein feines, allerdings äußerst stabiles Drahtgeflecht aus rostfreiem Stahl schützt die Mikrofonkapseln vor mechanischer Beschädigung und reduziert darüber hinaus Windgeräusche, wobei im Gegensatz zu </w:t>
      </w:r>
      <w:r w:rsidR="004D6FA1">
        <w:rPr>
          <w:lang w:val="de-DE"/>
        </w:rPr>
        <w:t>einem</w:t>
      </w:r>
      <w:r w:rsidRPr="00572700">
        <w:rPr>
          <w:lang w:val="de-DE"/>
        </w:rPr>
        <w:t xml:space="preserve"> Schaumstoff-</w:t>
      </w:r>
      <w:r w:rsidR="004D6FA1">
        <w:rPr>
          <w:lang w:val="de-DE"/>
        </w:rPr>
        <w:t>Windschirm</w:t>
      </w:r>
      <w:r w:rsidRPr="00572700">
        <w:rPr>
          <w:lang w:val="de-DE"/>
        </w:rPr>
        <w:t xml:space="preserve"> die Hochtonabbildung nicht beeinträchtigt wird. Das stählerne Mesh dient zudem als wirkungsvolle Schirmung gegen elektromagnetische Einstreuungen. </w:t>
      </w:r>
      <w:r w:rsidR="004D6FA1">
        <w:rPr>
          <w:lang w:val="de-DE"/>
        </w:rPr>
        <w:t>F</w:t>
      </w:r>
      <w:r w:rsidR="004D6FA1" w:rsidRPr="00572700">
        <w:rPr>
          <w:lang w:val="de-DE"/>
        </w:rPr>
        <w:t xml:space="preserve">ür </w:t>
      </w:r>
      <w:r w:rsidR="004D6FA1">
        <w:rPr>
          <w:lang w:val="de-DE"/>
        </w:rPr>
        <w:t>Außenaufnahmen</w:t>
      </w:r>
      <w:r w:rsidR="004D6FA1" w:rsidRPr="00572700">
        <w:rPr>
          <w:lang w:val="de-DE"/>
        </w:rPr>
        <w:t xml:space="preserve"> stand </w:t>
      </w:r>
      <w:r w:rsidRPr="00572700">
        <w:rPr>
          <w:lang w:val="de-DE"/>
        </w:rPr>
        <w:t xml:space="preserve">Friederike Krüger </w:t>
      </w:r>
      <w:r w:rsidR="004D6FA1">
        <w:rPr>
          <w:lang w:val="de-DE"/>
        </w:rPr>
        <w:t xml:space="preserve">der </w:t>
      </w:r>
      <w:r w:rsidR="004D6FA1" w:rsidRPr="00572700">
        <w:rPr>
          <w:lang w:val="de-DE"/>
        </w:rPr>
        <w:t xml:space="preserve">Fellwindschutz MZH 440 </w:t>
      </w:r>
      <w:r w:rsidRPr="00572700">
        <w:rPr>
          <w:lang w:val="de-DE"/>
        </w:rPr>
        <w:t>zur Verfügung.</w:t>
      </w:r>
    </w:p>
    <w:p w14:paraId="37BAE650" w14:textId="77777777" w:rsidR="00572700" w:rsidRPr="00572700" w:rsidRDefault="00572700" w:rsidP="00572700">
      <w:pPr>
        <w:rPr>
          <w:lang w:val="de-DE"/>
        </w:rPr>
      </w:pPr>
    </w:p>
    <w:p w14:paraId="18224FC6" w14:textId="6091F14C" w:rsidR="00572700" w:rsidRPr="004D6FA1" w:rsidRDefault="00845DCE" w:rsidP="00572700">
      <w:pPr>
        <w:rPr>
          <w:b/>
          <w:bCs/>
          <w:lang w:val="de-DE"/>
        </w:rPr>
      </w:pPr>
      <w:r>
        <w:rPr>
          <w:b/>
          <w:bCs/>
          <w:lang w:val="de-DE"/>
        </w:rPr>
        <w:t>Zuverlässig be</w:t>
      </w:r>
      <w:r w:rsidR="00572700" w:rsidRPr="004D6FA1">
        <w:rPr>
          <w:b/>
          <w:bCs/>
          <w:lang w:val="de-DE"/>
        </w:rPr>
        <w:t xml:space="preserve">im arktischen Außendreh: </w:t>
      </w:r>
      <w:r w:rsidR="004D6FA1">
        <w:rPr>
          <w:b/>
          <w:bCs/>
          <w:lang w:val="de-DE"/>
        </w:rPr>
        <w:t xml:space="preserve">das </w:t>
      </w:r>
      <w:r w:rsidR="00572700" w:rsidRPr="004D6FA1">
        <w:rPr>
          <w:b/>
          <w:bCs/>
          <w:lang w:val="de-DE"/>
        </w:rPr>
        <w:t>Sennheiser MKH 416</w:t>
      </w:r>
    </w:p>
    <w:p w14:paraId="775B280F" w14:textId="24CABE68" w:rsidR="00572700" w:rsidRDefault="00572700" w:rsidP="00572700">
      <w:pPr>
        <w:rPr>
          <w:lang w:val="de-DE"/>
        </w:rPr>
      </w:pPr>
      <w:r w:rsidRPr="00572700">
        <w:rPr>
          <w:lang w:val="de-DE"/>
        </w:rPr>
        <w:t xml:space="preserve">Für Außenaufnahmen verwendete Friederike Krüger ein Sennheiser MKH 416, das </w:t>
      </w:r>
      <w:r w:rsidR="00B10E1E">
        <w:rPr>
          <w:lang w:val="de-DE"/>
        </w:rPr>
        <w:t xml:space="preserve">durch einen </w:t>
      </w:r>
      <w:r w:rsidR="00B10E1E" w:rsidRPr="00572700">
        <w:rPr>
          <w:lang w:val="de-DE"/>
        </w:rPr>
        <w:t xml:space="preserve">Windschutzkorb </w:t>
      </w:r>
      <w:r w:rsidRPr="00572700">
        <w:rPr>
          <w:lang w:val="de-DE"/>
        </w:rPr>
        <w:t xml:space="preserve">MZW 60-1 </w:t>
      </w:r>
      <w:r w:rsidR="0006671D">
        <w:rPr>
          <w:lang w:val="de-DE"/>
        </w:rPr>
        <w:t>und</w:t>
      </w:r>
      <w:r w:rsidR="00B10E1E">
        <w:rPr>
          <w:lang w:val="de-DE"/>
        </w:rPr>
        <w:t xml:space="preserve"> eine </w:t>
      </w:r>
      <w:r w:rsidR="00B10E1E" w:rsidRPr="00572700">
        <w:rPr>
          <w:lang w:val="de-DE"/>
        </w:rPr>
        <w:t>Windschutzhülle MZH 60-1 aus langhaarigem Polyestervlie</w:t>
      </w:r>
      <w:r w:rsidR="00B10E1E">
        <w:rPr>
          <w:lang w:val="de-DE"/>
        </w:rPr>
        <w:t xml:space="preserve">s vor Windgeräuschen geschützt wurde. </w:t>
      </w:r>
      <w:r w:rsidRPr="00572700">
        <w:rPr>
          <w:lang w:val="de-DE"/>
        </w:rPr>
        <w:t xml:space="preserve">Das kurze Richtrohrmikrofon wurde an einer Schwinghalterung </w:t>
      </w:r>
      <w:r w:rsidR="00B10E1E" w:rsidRPr="00572700">
        <w:rPr>
          <w:lang w:val="de-DE"/>
        </w:rPr>
        <w:t xml:space="preserve">MZS 20-1 </w:t>
      </w:r>
      <w:r w:rsidRPr="00572700">
        <w:rPr>
          <w:lang w:val="de-DE"/>
        </w:rPr>
        <w:t xml:space="preserve">angebracht, die dank Pistolengriff einfach zu führen </w:t>
      </w:r>
      <w:r w:rsidR="008F5D3F">
        <w:rPr>
          <w:lang w:val="de-DE"/>
        </w:rPr>
        <w:t>war</w:t>
      </w:r>
      <w:r w:rsidRPr="00572700">
        <w:rPr>
          <w:lang w:val="de-DE"/>
        </w:rPr>
        <w:t>. „Ich habe schnell gelernt, dass es wichtig ist, ein Richtrohrmikrofon in Interviewsituationen exakt auf den Gesprächspartner auszurichten …“, berichtet Friederike Krüger.</w:t>
      </w:r>
    </w:p>
    <w:p w14:paraId="0FE3BB27" w14:textId="7C47F4F6" w:rsidR="00B10E1E" w:rsidRDefault="00B10E1E" w:rsidP="00572700">
      <w:pPr>
        <w:rPr>
          <w:lang w:val="de-DE"/>
        </w:rPr>
      </w:pPr>
    </w:p>
    <w:p w14:paraId="6F8D8444" w14:textId="7B53F204" w:rsidR="00761DDC" w:rsidRDefault="00761DDC" w:rsidP="00572700">
      <w:pPr>
        <w:rPr>
          <w:lang w:val="de-DE"/>
        </w:rPr>
      </w:pPr>
      <w:bookmarkStart w:id="4" w:name="_Hlk58323678"/>
      <w:r>
        <w:rPr>
          <w:noProof/>
          <w:lang w:val="de-DE"/>
        </w:rPr>
        <w:drawing>
          <wp:inline distT="0" distB="0" distL="0" distR="0" wp14:anchorId="5E787412" wp14:editId="4E09B0AD">
            <wp:extent cx="4794250" cy="2511507"/>
            <wp:effectExtent l="0" t="0" r="6350" b="3175"/>
            <wp:docPr id="9" name="Grafik 9" descr="Ein Bild, das Person, Mann, draußen, trag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ennheiser_1.JPG"/>
                    <pic:cNvPicPr/>
                  </pic:nvPicPr>
                  <pic:blipFill>
                    <a:blip r:embed="rId15"/>
                    <a:stretch>
                      <a:fillRect/>
                    </a:stretch>
                  </pic:blipFill>
                  <pic:spPr>
                    <a:xfrm>
                      <a:off x="0" y="0"/>
                      <a:ext cx="4825443" cy="2527848"/>
                    </a:xfrm>
                    <a:prstGeom prst="rect">
                      <a:avLst/>
                    </a:prstGeom>
                  </pic:spPr>
                </pic:pic>
              </a:graphicData>
            </a:graphic>
          </wp:inline>
        </w:drawing>
      </w:r>
    </w:p>
    <w:p w14:paraId="6C6FD684" w14:textId="4B6C8FB4" w:rsidR="00761DDC" w:rsidRDefault="00761DDC" w:rsidP="00761DDC">
      <w:pPr>
        <w:pStyle w:val="Beschriftung"/>
        <w:rPr>
          <w:lang w:val="de-DE"/>
        </w:rPr>
      </w:pPr>
      <w:r>
        <w:rPr>
          <w:lang w:val="de-DE"/>
        </w:rPr>
        <w:t>… während das klimaunempfindlichere MKH 416 in Windschutzkorb und Windschutzhülle den Großteil der Außenaufnahmen erledigte</w:t>
      </w:r>
      <w:r w:rsidR="00302FB7">
        <w:rPr>
          <w:lang w:val="de-DE"/>
        </w:rPr>
        <w:t xml:space="preserve">. Friederike Krüger (r.) mit </w:t>
      </w:r>
      <w:r w:rsidR="008F5D3F">
        <w:rPr>
          <w:lang w:val="de-DE"/>
        </w:rPr>
        <w:t>Lisa Heusinger und Falk Ebert während der Produktion ihrer Minidokumentation</w:t>
      </w:r>
    </w:p>
    <w:p w14:paraId="79204D98" w14:textId="77777777" w:rsidR="00761DDC" w:rsidRPr="00572700" w:rsidRDefault="00761DDC" w:rsidP="00761DDC">
      <w:pPr>
        <w:rPr>
          <w:lang w:val="de-DE"/>
        </w:rPr>
      </w:pPr>
    </w:p>
    <w:bookmarkEnd w:id="4"/>
    <w:p w14:paraId="7F1CAC13" w14:textId="2EB1FD0A" w:rsidR="00572700" w:rsidRDefault="00572700" w:rsidP="00572700">
      <w:pPr>
        <w:rPr>
          <w:lang w:val="de-DE"/>
        </w:rPr>
      </w:pPr>
      <w:r w:rsidRPr="00572700">
        <w:rPr>
          <w:lang w:val="de-DE"/>
        </w:rPr>
        <w:t>Das MKH</w:t>
      </w:r>
      <w:r w:rsidR="00B10E1E">
        <w:rPr>
          <w:lang w:val="de-DE"/>
        </w:rPr>
        <w:t xml:space="preserve"> </w:t>
      </w:r>
      <w:r w:rsidRPr="00572700">
        <w:rPr>
          <w:lang w:val="de-DE"/>
        </w:rPr>
        <w:t>416 wurde per XLR-Kabel an den Sennheiser</w:t>
      </w:r>
      <w:r w:rsidR="00B10E1E">
        <w:rPr>
          <w:lang w:val="de-DE"/>
        </w:rPr>
        <w:t>-</w:t>
      </w:r>
      <w:r w:rsidRPr="00572700">
        <w:rPr>
          <w:lang w:val="de-DE"/>
        </w:rPr>
        <w:t>Batteriespeiseadapter MZA 14 P 48 U angeschlossen und von diesem mit Phantomspannung versorgt, bevor das Mikrofonsignal über die 3,5-mm-Stereo-Minibuchse der Kompaktkamera mit automatischer Aussteuerung aufgezeichnet wurde. Die Aufnahmen wurden kameraintern auf SD-Karten gespeichert, welche von Friederike Krüger an Bord auf ihren Laptop und auf externe Festplatten gesichert wurden.</w:t>
      </w:r>
    </w:p>
    <w:p w14:paraId="1637422E" w14:textId="55B87855" w:rsidR="00572700" w:rsidRDefault="00572700" w:rsidP="00572700">
      <w:pPr>
        <w:rPr>
          <w:lang w:val="de-DE"/>
        </w:rPr>
      </w:pPr>
    </w:p>
    <w:p w14:paraId="5501CB50" w14:textId="77777777" w:rsidR="0084747A" w:rsidRPr="00572700" w:rsidRDefault="0084747A" w:rsidP="0084747A">
      <w:pPr>
        <w:rPr>
          <w:b/>
          <w:bCs/>
          <w:lang w:val="de-DE"/>
        </w:rPr>
      </w:pPr>
      <w:r w:rsidRPr="00572700">
        <w:rPr>
          <w:b/>
          <w:bCs/>
          <w:lang w:val="de-DE"/>
        </w:rPr>
        <w:t>Klangphänomen Eispressung: „Knarzende Stahltüre mal 10!“</w:t>
      </w:r>
    </w:p>
    <w:p w14:paraId="40E1A44A" w14:textId="2835878E" w:rsidR="0084747A" w:rsidRPr="00572700" w:rsidRDefault="0084747A" w:rsidP="0084747A">
      <w:pPr>
        <w:rPr>
          <w:lang w:val="de-DE"/>
        </w:rPr>
      </w:pPr>
      <w:r>
        <w:rPr>
          <w:lang w:val="de-DE"/>
        </w:rPr>
        <w:t xml:space="preserve">Und welches </w:t>
      </w:r>
      <w:r w:rsidRPr="00572700">
        <w:rPr>
          <w:lang w:val="de-DE"/>
        </w:rPr>
        <w:t xml:space="preserve">arktische Klangereignis </w:t>
      </w:r>
      <w:r>
        <w:rPr>
          <w:lang w:val="de-DE"/>
        </w:rPr>
        <w:t xml:space="preserve">war für sie das eindrucksvollste? </w:t>
      </w:r>
      <w:r w:rsidRPr="00572700">
        <w:rPr>
          <w:lang w:val="de-DE"/>
        </w:rPr>
        <w:t>Friederike Krüger berichtet mit lebhaften Wort</w:t>
      </w:r>
      <w:r w:rsidR="0006671D">
        <w:rPr>
          <w:lang w:val="de-DE"/>
        </w:rPr>
        <w:t>en</w:t>
      </w:r>
      <w:r w:rsidRPr="00572700">
        <w:rPr>
          <w:lang w:val="de-DE"/>
        </w:rPr>
        <w:t xml:space="preserve"> über so genannte „Eispressungen“, bei denen sich die Eismasse bedingt durch Seegang, Gezeiten und Wind verdichtet und mit gewaltiger Kraft gegen die Schiffswand drückt. „Es ist vergleichbar mit dem zehnfachen Geräuschpegel einer knarzenden Stahltüre in einer leerstehenden Lagerhalle – direkt neben dem eigenen Bett!“</w:t>
      </w:r>
    </w:p>
    <w:p w14:paraId="3A89D6CA" w14:textId="77777777" w:rsidR="0084747A" w:rsidRPr="00572700" w:rsidRDefault="0084747A" w:rsidP="00572700">
      <w:pPr>
        <w:rPr>
          <w:lang w:val="de-DE"/>
        </w:rPr>
      </w:pPr>
    </w:p>
    <w:p w14:paraId="60F29901" w14:textId="77777777" w:rsidR="00572700" w:rsidRPr="00B10E1E" w:rsidRDefault="00572700" w:rsidP="00572700">
      <w:pPr>
        <w:rPr>
          <w:b/>
          <w:bCs/>
          <w:lang w:val="de-DE"/>
        </w:rPr>
      </w:pPr>
      <w:r w:rsidRPr="00B10E1E">
        <w:rPr>
          <w:b/>
          <w:bCs/>
          <w:lang w:val="de-DE"/>
        </w:rPr>
        <w:t>Härtetest bestanden!</w:t>
      </w:r>
    </w:p>
    <w:p w14:paraId="55E4A157" w14:textId="130E5D32" w:rsidR="00572700" w:rsidRDefault="00572700" w:rsidP="00572700">
      <w:pPr>
        <w:rPr>
          <w:lang w:val="de-DE"/>
        </w:rPr>
      </w:pPr>
      <w:r w:rsidRPr="00572700">
        <w:rPr>
          <w:lang w:val="de-DE"/>
        </w:rPr>
        <w:t>„Die Sennheiser</w:t>
      </w:r>
      <w:r w:rsidR="0006671D">
        <w:rPr>
          <w:lang w:val="de-DE"/>
        </w:rPr>
        <w:t>-</w:t>
      </w:r>
      <w:r w:rsidRPr="00572700">
        <w:rPr>
          <w:lang w:val="de-DE"/>
        </w:rPr>
        <w:t xml:space="preserve">Mikrofone haben trotz der rauen arktischen Bedingungen super durchgehalten, und ich hatte mit beiden Modellen nie ein Problem!“, berichtet Friederike Krüger zufrieden. „Die Tonaufnahme hat wirklich gut geklappt: Das MKE 440 hat sich bei den Innenaufnahmen an Bord bestens bewährt, und bei </w:t>
      </w:r>
      <w:proofErr w:type="spellStart"/>
      <w:r w:rsidRPr="00572700">
        <w:rPr>
          <w:lang w:val="de-DE"/>
        </w:rPr>
        <w:t>Außendrehs</w:t>
      </w:r>
      <w:proofErr w:type="spellEnd"/>
      <w:r w:rsidRPr="00572700">
        <w:rPr>
          <w:lang w:val="de-DE"/>
        </w:rPr>
        <w:t xml:space="preserve"> konnte das MKH 416 seine Stärken als Richtrohrmikrofon ausspielen. Mit Schutzkorb und Schutzhülle waren die störenden Windgeräusche gut in den Griff zu bekommen.“</w:t>
      </w:r>
    </w:p>
    <w:p w14:paraId="40ACAF0C" w14:textId="77777777" w:rsidR="0084747A" w:rsidRPr="00572700" w:rsidRDefault="0084747A" w:rsidP="00572700">
      <w:pPr>
        <w:rPr>
          <w:lang w:val="de-DE"/>
        </w:rPr>
      </w:pPr>
    </w:p>
    <w:p w14:paraId="3F0E689D" w14:textId="38A0183B" w:rsidR="00572700" w:rsidRPr="00572700" w:rsidRDefault="00572700" w:rsidP="00572700">
      <w:pPr>
        <w:rPr>
          <w:lang w:val="de-DE"/>
        </w:rPr>
      </w:pPr>
      <w:r w:rsidRPr="00572700">
        <w:rPr>
          <w:lang w:val="de-DE"/>
        </w:rPr>
        <w:t>Rückblickend ist Friederike Krüger froh, die Mikrofone mitgenommen zu haben: „Anfangs hatte ich mir ehrlich gesagt keine großen Gedanken über den Ton gemacht und wollte das in die Kamera integrierte M</w:t>
      </w:r>
      <w:r w:rsidR="0006671D">
        <w:rPr>
          <w:lang w:val="de-DE"/>
        </w:rPr>
        <w:t>i</w:t>
      </w:r>
      <w:r w:rsidRPr="00572700">
        <w:rPr>
          <w:lang w:val="de-DE"/>
        </w:rPr>
        <w:t>krofon verwenden“, berichtet die Lehrerin. „Erst auf dem Schiff ist mir dann wirklich klar geworden, wie wichtig gute Mikrofone sind, um Interviews mit verständlichem Ton aufzunehmen und Sound ganz allgemein in hoher Qualität einfangen zu können. Die Sennheiser</w:t>
      </w:r>
      <w:r w:rsidR="0084747A">
        <w:rPr>
          <w:lang w:val="de-DE"/>
        </w:rPr>
        <w:t>-</w:t>
      </w:r>
      <w:r w:rsidRPr="00572700">
        <w:rPr>
          <w:lang w:val="de-DE"/>
        </w:rPr>
        <w:t>Technik war auf der Expedition eine große Hilfe für mich!“</w:t>
      </w:r>
    </w:p>
    <w:p w14:paraId="26D018FE" w14:textId="145AF0F6" w:rsidR="00572700" w:rsidRDefault="00572700" w:rsidP="00572700">
      <w:pPr>
        <w:rPr>
          <w:lang w:val="de-DE"/>
        </w:rPr>
      </w:pPr>
    </w:p>
    <w:p w14:paraId="185B8677" w14:textId="77777777" w:rsidR="00572700" w:rsidRPr="004D6FA1" w:rsidRDefault="00572700" w:rsidP="00572700">
      <w:pPr>
        <w:rPr>
          <w:b/>
          <w:bCs/>
          <w:lang w:val="de-DE"/>
        </w:rPr>
      </w:pPr>
      <w:r w:rsidRPr="004D6FA1">
        <w:rPr>
          <w:b/>
          <w:bCs/>
          <w:lang w:val="de-DE"/>
        </w:rPr>
        <w:t>Audiovisuelle Impressionen aus erster Hand</w:t>
      </w:r>
    </w:p>
    <w:p w14:paraId="0A4253EF" w14:textId="26B09B8F" w:rsidR="00572700" w:rsidRDefault="00572700" w:rsidP="00572700">
      <w:pPr>
        <w:rPr>
          <w:lang w:val="de-DE"/>
        </w:rPr>
      </w:pPr>
      <w:r w:rsidRPr="00572700">
        <w:rPr>
          <w:lang w:val="de-DE"/>
        </w:rPr>
        <w:t xml:space="preserve">Lebhafte Erfahrungsberichte aus erster Hand, begleitet von in Eigenregie produzierten Videos und authentischen Tonaufnahmen: Seit ihrer Rückkehr in heimische Gefilde gibt Friederike Marie Krüger ihre Faszination für die Arktis nicht nur an Schüler </w:t>
      </w:r>
      <w:r w:rsidR="0006671D">
        <w:rPr>
          <w:lang w:val="de-DE"/>
        </w:rPr>
        <w:t>und</w:t>
      </w:r>
      <w:r w:rsidRPr="00572700">
        <w:rPr>
          <w:lang w:val="de-DE"/>
        </w:rPr>
        <w:t xml:space="preserve"> an Kollegen der IGS Bothfeld weiter – vielmehr hält die engagierte Pädagogin bundesweit Vorträge an Schulen, für die passende Unterrichtsmaterialien erarbeitet wurden. Uni-Seminare für Geographielehrer befinden sich in Vorbereitung, und darüber hinaus sind Projekte mit Museen geplant.</w:t>
      </w:r>
      <w:r w:rsidR="00F42704">
        <w:rPr>
          <w:lang w:val="de-DE"/>
        </w:rPr>
        <w:t xml:space="preserve"> Außerdem sind </w:t>
      </w:r>
      <w:r w:rsidR="00F42704" w:rsidRPr="00572700">
        <w:rPr>
          <w:lang w:val="de-DE"/>
        </w:rPr>
        <w:t>Krügers</w:t>
      </w:r>
      <w:r w:rsidR="00F42704" w:rsidRPr="00F42704">
        <w:rPr>
          <w:lang w:val="de-DE"/>
        </w:rPr>
        <w:t xml:space="preserve"> </w:t>
      </w:r>
      <w:r w:rsidR="00F42704" w:rsidRPr="00572700">
        <w:rPr>
          <w:lang w:val="de-DE"/>
        </w:rPr>
        <w:t>Video- und Audioaufnahmen</w:t>
      </w:r>
      <w:r w:rsidR="00F42704">
        <w:rPr>
          <w:lang w:val="de-DE"/>
        </w:rPr>
        <w:t xml:space="preserve"> </w:t>
      </w:r>
      <w:r w:rsidR="00F42704" w:rsidRPr="00572700">
        <w:rPr>
          <w:lang w:val="de-DE"/>
        </w:rPr>
        <w:t xml:space="preserve">gemeinsam mit weiterem Material auf der </w:t>
      </w:r>
      <w:hyperlink r:id="rId16" w:history="1">
        <w:proofErr w:type="spellStart"/>
        <w:r w:rsidR="00F42704" w:rsidRPr="008F5D3F">
          <w:rPr>
            <w:rStyle w:val="Hyperlink"/>
            <w:lang w:val="de-DE"/>
          </w:rPr>
          <w:t>MOSAiC</w:t>
        </w:r>
        <w:proofErr w:type="spellEnd"/>
        <w:r w:rsidR="00F42704" w:rsidRPr="008F5D3F">
          <w:rPr>
            <w:rStyle w:val="Hyperlink"/>
            <w:lang w:val="de-DE"/>
          </w:rPr>
          <w:t>-Homepage</w:t>
        </w:r>
      </w:hyperlink>
      <w:r w:rsidR="00F42704" w:rsidRPr="00572700">
        <w:rPr>
          <w:lang w:val="de-DE"/>
        </w:rPr>
        <w:t xml:space="preserve"> </w:t>
      </w:r>
      <w:proofErr w:type="spellStart"/>
      <w:r w:rsidR="00F42704" w:rsidRPr="00572700">
        <w:rPr>
          <w:lang w:val="de-DE"/>
        </w:rPr>
        <w:t>zu</w:t>
      </w:r>
      <w:proofErr w:type="spellEnd"/>
      <w:r w:rsidR="00F42704" w:rsidRPr="00572700">
        <w:rPr>
          <w:lang w:val="de-DE"/>
        </w:rPr>
        <w:t xml:space="preserve"> finden</w:t>
      </w:r>
      <w:r w:rsidR="00F42704">
        <w:rPr>
          <w:lang w:val="de-DE"/>
        </w:rPr>
        <w:t>.</w:t>
      </w:r>
    </w:p>
    <w:p w14:paraId="20867081" w14:textId="5E0E45A2" w:rsidR="00572700" w:rsidRDefault="00572700" w:rsidP="00572700">
      <w:pPr>
        <w:rPr>
          <w:lang w:val="de-DE"/>
        </w:rPr>
      </w:pPr>
    </w:p>
    <w:p w14:paraId="64923955" w14:textId="77777777" w:rsidR="00972EAC" w:rsidRDefault="00972EAC" w:rsidP="00572700">
      <w:pPr>
        <w:rPr>
          <w:lang w:val="de-DE"/>
        </w:rPr>
      </w:pPr>
    </w:p>
    <w:p w14:paraId="573D1C5D" w14:textId="45D90C6B" w:rsidR="00AD72E4" w:rsidRDefault="00921B1E" w:rsidP="00572700">
      <w:pPr>
        <w:rPr>
          <w:lang w:val="de-DE"/>
        </w:rPr>
      </w:pPr>
      <w:r>
        <w:rPr>
          <w:lang w:val="de-DE"/>
        </w:rPr>
        <w:lastRenderedPageBreak/>
        <w:t xml:space="preserve">Bilder </w:t>
      </w:r>
      <w:r w:rsidR="00B57B72">
        <w:rPr>
          <w:lang w:val="de-DE"/>
        </w:rPr>
        <w:t xml:space="preserve">und Grafiken </w:t>
      </w:r>
      <w:r>
        <w:rPr>
          <w:lang w:val="de-DE"/>
        </w:rPr>
        <w:t xml:space="preserve">der </w:t>
      </w:r>
      <w:proofErr w:type="spellStart"/>
      <w:r>
        <w:rPr>
          <w:lang w:val="de-DE"/>
        </w:rPr>
        <w:t>MOSAiC</w:t>
      </w:r>
      <w:proofErr w:type="spellEnd"/>
      <w:r>
        <w:rPr>
          <w:lang w:val="de-DE"/>
        </w:rPr>
        <w:t xml:space="preserve">-Expedition stehen </w:t>
      </w:r>
      <w:r w:rsidR="00B57B72">
        <w:rPr>
          <w:lang w:val="de-DE"/>
        </w:rPr>
        <w:t xml:space="preserve">im </w:t>
      </w:r>
      <w:hyperlink r:id="rId17" w:history="1">
        <w:r w:rsidR="00B57B72" w:rsidRPr="00B57B72">
          <w:rPr>
            <w:rStyle w:val="Hyperlink"/>
            <w:lang w:val="de-DE"/>
          </w:rPr>
          <w:t>Multimediabereich</w:t>
        </w:r>
      </w:hyperlink>
      <w:r w:rsidR="00B57B72">
        <w:rPr>
          <w:lang w:val="de-DE"/>
        </w:rPr>
        <w:t xml:space="preserve"> des </w:t>
      </w:r>
      <w:r w:rsidR="00B57B72" w:rsidRPr="00B57B72">
        <w:rPr>
          <w:lang w:val="de-DE"/>
        </w:rPr>
        <w:t>Alfred-Wegener-Institut</w:t>
      </w:r>
      <w:r w:rsidR="00B57B72">
        <w:rPr>
          <w:lang w:val="de-DE"/>
        </w:rPr>
        <w:t xml:space="preserve">s </w:t>
      </w:r>
      <w:r>
        <w:rPr>
          <w:lang w:val="de-DE"/>
        </w:rPr>
        <w:t>zur Verfügung</w:t>
      </w:r>
      <w:r w:rsidR="00A443B4">
        <w:rPr>
          <w:lang w:val="de-DE"/>
        </w:rPr>
        <w:t xml:space="preserve">. Die zusätzlichen Fotos können </w:t>
      </w:r>
      <w:hyperlink r:id="rId18" w:history="1">
        <w:r w:rsidR="00A443B4" w:rsidRPr="007F0559">
          <w:rPr>
            <w:rStyle w:val="Hyperlink"/>
            <w:lang w:val="de-DE"/>
          </w:rPr>
          <w:t>hier</w:t>
        </w:r>
      </w:hyperlink>
      <w:bookmarkStart w:id="5" w:name="_GoBack"/>
      <w:bookmarkEnd w:id="5"/>
      <w:r w:rsidR="00A443B4">
        <w:rPr>
          <w:lang w:val="de-DE"/>
        </w:rPr>
        <w:t xml:space="preserve"> heruntergeladen werden</w:t>
      </w:r>
      <w:r w:rsidR="00B57B72">
        <w:rPr>
          <w:lang w:val="de-DE"/>
        </w:rPr>
        <w:t>.</w:t>
      </w:r>
      <w:r w:rsidR="00A443B4">
        <w:rPr>
          <w:lang w:val="de-DE"/>
        </w:rPr>
        <w:t xml:space="preserve"> </w:t>
      </w:r>
    </w:p>
    <w:p w14:paraId="6950877D" w14:textId="29458712" w:rsidR="00921B1E" w:rsidRDefault="00921B1E" w:rsidP="00572700">
      <w:pPr>
        <w:rPr>
          <w:lang w:val="de-DE"/>
        </w:rPr>
      </w:pPr>
    </w:p>
    <w:p w14:paraId="6B5B9368" w14:textId="68213F40" w:rsidR="009F1CD1" w:rsidRDefault="009F1CD1" w:rsidP="00572700">
      <w:pPr>
        <w:rPr>
          <w:lang w:val="de-DE"/>
        </w:rPr>
      </w:pPr>
    </w:p>
    <w:p w14:paraId="186F2771" w14:textId="77777777" w:rsidR="009F1CD1" w:rsidRPr="00012F2D" w:rsidRDefault="009F1CD1" w:rsidP="009F1CD1">
      <w:pPr>
        <w:rPr>
          <w:b/>
          <w:bCs/>
          <w:lang w:val="de-DE"/>
        </w:rPr>
      </w:pPr>
      <w:r w:rsidRPr="00012F2D">
        <w:rPr>
          <w:b/>
          <w:szCs w:val="18"/>
          <w:lang w:val="de-DE"/>
        </w:rPr>
        <w:t>Über Sennheiser</w:t>
      </w:r>
    </w:p>
    <w:p w14:paraId="7B48CA60" w14:textId="671697A6" w:rsidR="009F1CD1" w:rsidRPr="0020441C" w:rsidRDefault="009F1CD1" w:rsidP="009F1CD1">
      <w:pPr>
        <w:pStyle w:val="About"/>
        <w:rPr>
          <w:b/>
          <w:bCs/>
          <w:lang w:val="de-DE"/>
        </w:rPr>
      </w:pPr>
      <w:r w:rsidRPr="00012F2D">
        <w:rPr>
          <w:lang w:val="de-DE"/>
        </w:rPr>
        <w:t>1945 gegründet, feiert Sennheiser in diesem Jahr sein 75-jähriges Bestehen. Die Zukunft der Audio</w:t>
      </w:r>
      <w:r>
        <w:rPr>
          <w:lang w:val="de-DE"/>
        </w:rPr>
        <w:t>w</w:t>
      </w:r>
      <w:r w:rsidRPr="00012F2D">
        <w:rPr>
          <w:lang w:val="de-DE"/>
        </w:rPr>
        <w:t>elt zu gestalten und für Kunden einzigartige Sound-Erlebnisse zu schaffen – dieser Anspruch eint Sennheiser</w:t>
      </w:r>
      <w:r>
        <w:rPr>
          <w:lang w:val="de-DE"/>
        </w:rPr>
        <w:t>-</w:t>
      </w:r>
      <w:r w:rsidRPr="00012F2D">
        <w:rPr>
          <w:lang w:val="de-DE"/>
        </w:rPr>
        <w:t xml:space="preserve">Mitarbeiter und </w:t>
      </w:r>
      <w:r>
        <w:rPr>
          <w:lang w:val="de-DE"/>
        </w:rPr>
        <w:t>-</w:t>
      </w:r>
      <w:r w:rsidRPr="00012F2D">
        <w:rPr>
          <w:lang w:val="de-DE"/>
        </w:rPr>
        <w:t>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w:t>
      </w:r>
      <w:r>
        <w:rPr>
          <w:lang w:val="de-DE"/>
        </w:rPr>
        <w:t xml:space="preserve"> </w:t>
      </w:r>
      <w:r w:rsidRPr="00012F2D">
        <w:rPr>
          <w:lang w:val="de-DE"/>
        </w:rPr>
        <w:t xml:space="preserve"> </w:t>
      </w:r>
      <w:r w:rsidRPr="0020441C">
        <w:rPr>
          <w:color w:val="0095D5" w:themeColor="accent1"/>
          <w:lang w:val="de-DE"/>
        </w:rPr>
        <w:t xml:space="preserve">www.sennheiser.com </w:t>
      </w:r>
    </w:p>
    <w:p w14:paraId="3288CB26" w14:textId="77777777" w:rsidR="009F1CD1" w:rsidRDefault="009F1CD1" w:rsidP="009F1CD1">
      <w:pPr>
        <w:pStyle w:val="About"/>
        <w:rPr>
          <w:lang w:val="de-DE"/>
        </w:rPr>
      </w:pPr>
    </w:p>
    <w:p w14:paraId="44E63776" w14:textId="77777777" w:rsidR="009F1CD1" w:rsidRPr="00FF229D" w:rsidRDefault="009F1CD1" w:rsidP="009F1CD1">
      <w:pPr>
        <w:pStyle w:val="About"/>
        <w:rPr>
          <w:lang w:val="de-DE"/>
        </w:rPr>
      </w:pPr>
    </w:p>
    <w:p w14:paraId="4EEA8EB8" w14:textId="5AFBE2B2" w:rsidR="009F1CD1" w:rsidRPr="00FF229D" w:rsidRDefault="009F1CD1" w:rsidP="009F1CD1">
      <w:pPr>
        <w:pStyle w:val="Contact"/>
        <w:rPr>
          <w:b/>
          <w:lang w:val="de-DE"/>
        </w:rPr>
      </w:pPr>
      <w:r w:rsidRPr="00FF229D">
        <w:rPr>
          <w:b/>
          <w:lang w:val="de-DE"/>
        </w:rPr>
        <w:t>Lokale</w:t>
      </w:r>
      <w:r>
        <w:rPr>
          <w:b/>
          <w:lang w:val="de-DE"/>
        </w:rPr>
        <w:t>r</w:t>
      </w:r>
      <w:r w:rsidRPr="00FF229D">
        <w:rPr>
          <w:b/>
          <w:lang w:val="de-DE"/>
        </w:rPr>
        <w:t xml:space="preserve"> Pressekontakt</w:t>
      </w:r>
    </w:p>
    <w:p w14:paraId="1772156B" w14:textId="77777777" w:rsidR="009F1CD1" w:rsidRPr="00FF229D" w:rsidRDefault="009F1CD1" w:rsidP="009F1CD1">
      <w:pPr>
        <w:pStyle w:val="Contact"/>
        <w:rPr>
          <w:lang w:val="de-DE"/>
        </w:rPr>
      </w:pPr>
    </w:p>
    <w:p w14:paraId="0EAC64EB" w14:textId="4497C7F5" w:rsidR="009F1CD1" w:rsidRPr="00FF229D" w:rsidRDefault="009F1CD1" w:rsidP="009F1CD1">
      <w:pPr>
        <w:pStyle w:val="Contact"/>
        <w:rPr>
          <w:color w:val="0095D5"/>
          <w:lang w:val="de-DE"/>
        </w:rPr>
      </w:pPr>
      <w:r w:rsidRPr="00FF229D">
        <w:rPr>
          <w:color w:val="0095D5"/>
          <w:lang w:val="de-DE"/>
        </w:rPr>
        <w:t>Stefan Peters</w:t>
      </w:r>
    </w:p>
    <w:p w14:paraId="06A843F2" w14:textId="0E9226B7" w:rsidR="009F1CD1" w:rsidRPr="00FF229D" w:rsidRDefault="009F1CD1" w:rsidP="009F1CD1">
      <w:pPr>
        <w:pStyle w:val="Contact"/>
        <w:rPr>
          <w:lang w:val="de-DE"/>
        </w:rPr>
      </w:pPr>
      <w:r>
        <w:rPr>
          <w:lang w:val="de-DE"/>
        </w:rPr>
        <w:t>s</w:t>
      </w:r>
      <w:r w:rsidRPr="00FF229D">
        <w:rPr>
          <w:lang w:val="de-DE"/>
        </w:rPr>
        <w:t>tefan.peters@sennheiser.com</w:t>
      </w:r>
    </w:p>
    <w:p w14:paraId="004353B7" w14:textId="77777777" w:rsidR="009F1CD1" w:rsidRPr="00FF229D" w:rsidRDefault="009F1CD1" w:rsidP="009F1CD1">
      <w:pPr>
        <w:pStyle w:val="Contact"/>
        <w:rPr>
          <w:lang w:val="de-DE"/>
        </w:rPr>
      </w:pPr>
      <w:r w:rsidRPr="00FF229D">
        <w:rPr>
          <w:lang w:val="de-DE"/>
        </w:rPr>
        <w:t>+49 (5130) 600 - 1026</w:t>
      </w:r>
    </w:p>
    <w:p w14:paraId="31EF3AD2" w14:textId="77777777" w:rsidR="009F1CD1" w:rsidRPr="00FF229D" w:rsidRDefault="009F1CD1" w:rsidP="009F1CD1">
      <w:pPr>
        <w:pStyle w:val="Contact"/>
        <w:rPr>
          <w:lang w:val="de-DE"/>
        </w:rPr>
      </w:pPr>
    </w:p>
    <w:p w14:paraId="5E8466F8" w14:textId="77777777" w:rsidR="009F1CD1" w:rsidRDefault="009F1CD1" w:rsidP="00572700">
      <w:pPr>
        <w:rPr>
          <w:lang w:val="de-DE"/>
        </w:rPr>
      </w:pPr>
    </w:p>
    <w:p w14:paraId="05DFA2E7" w14:textId="77777777" w:rsidR="00921B1E" w:rsidRPr="00572700" w:rsidRDefault="00921B1E" w:rsidP="00572700">
      <w:pPr>
        <w:rPr>
          <w:lang w:val="de-DE"/>
        </w:rPr>
      </w:pPr>
    </w:p>
    <w:sectPr w:rsidR="00921B1E" w:rsidRPr="00572700" w:rsidSect="009031C7">
      <w:headerReference w:type="default" r:id="rId19"/>
      <w:headerReference w:type="first" r:id="rId20"/>
      <w:footerReference w:type="first" r:id="rId21"/>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C0FC15" w14:textId="77777777" w:rsidR="00561A8C" w:rsidRDefault="00561A8C" w:rsidP="00CA1EB9">
      <w:pPr>
        <w:spacing w:line="240" w:lineRule="auto"/>
      </w:pPr>
      <w:r>
        <w:separator/>
      </w:r>
    </w:p>
  </w:endnote>
  <w:endnote w:type="continuationSeparator" w:id="0">
    <w:p w14:paraId="24013047" w14:textId="77777777" w:rsidR="00561A8C" w:rsidRDefault="00561A8C"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altName w:val="Calibri"/>
    <w:panose1 w:val="020B0504020101010102"/>
    <w:charset w:val="00"/>
    <w:family w:val="swiss"/>
    <w:pitch w:val="variable"/>
    <w:sig w:usb0="A00000AF" w:usb1="500020DB" w:usb2="00000000" w:usb3="00000000" w:csb0="00000093" w:csb1="00000000"/>
    <w:embedRegular r:id="rId1" w:fontKey="{9E6D50A3-5A58-4DE8-8B76-3EDFF23E0BCD}"/>
    <w:embedBold r:id="rId2" w:fontKey="{CDA3381B-44BD-48AE-BC33-E581FFED5A0D}"/>
    <w:embedBoldItalic r:id="rId3" w:fontKey="{8A8A9E34-D650-42C2-BEEC-9C63D5AC6794}"/>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4" w:fontKey="{CA735796-E8A5-43C7-A9F4-336EB3A7D2F5}"/>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D312E" w14:textId="77777777" w:rsidR="00561A8C" w:rsidRDefault="00561A8C" w:rsidP="00CA1EB9">
      <w:pPr>
        <w:spacing w:line="240" w:lineRule="auto"/>
      </w:pPr>
      <w:r>
        <w:separator/>
      </w:r>
    </w:p>
  </w:footnote>
  <w:footnote w:type="continuationSeparator" w:id="0">
    <w:p w14:paraId="1DDFF153" w14:textId="77777777" w:rsidR="00561A8C" w:rsidRDefault="00561A8C"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65854E3B" w:rsidR="008E5D5C" w:rsidRPr="008E5D5C" w:rsidRDefault="008E5D5C" w:rsidP="008E5D5C">
    <w:pPr>
      <w:pStyle w:val="Kopfzeile"/>
      <w:rPr>
        <w:color w:val="0095D5" w:themeColor="accent1"/>
      </w:rPr>
    </w:pPr>
    <w:r w:rsidRPr="008E5D5C">
      <w:rPr>
        <w:color w:val="0095D5" w:themeColor="accent1"/>
      </w:rPr>
      <w:t>Press</w:t>
    </w:r>
    <w:r w:rsidR="00921B1E">
      <w:rPr>
        <w:color w:val="0095D5" w:themeColor="accent1"/>
      </w:rPr>
      <w:t>EMITTEILUNG</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r w:rsidR="007F0559">
      <w:fldChar w:fldCharType="begin"/>
    </w:r>
    <w:r w:rsidR="007F0559">
      <w:instrText xml:space="preserve"> NUMPAGES  \* Arabic  \* MERGEFORMAT </w:instrText>
    </w:r>
    <w:r w:rsidR="007F0559">
      <w:fldChar w:fldCharType="separate"/>
    </w:r>
    <w:r w:rsidR="00980759">
      <w:rPr>
        <w:noProof/>
      </w:rPr>
      <w:t>2</w:t>
    </w:r>
    <w:r w:rsidR="007F0559">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731ECF3D" w:rsidR="00CA1EB9" w:rsidRPr="008E5D5C" w:rsidRDefault="008E5D5C" w:rsidP="008E5D5C">
    <w:pPr>
      <w:pStyle w:val="Kopfzeile"/>
      <w:rPr>
        <w:color w:val="0095D5" w:themeColor="accent1"/>
      </w:rPr>
    </w:pPr>
    <w:r w:rsidRPr="008E5D5C">
      <w:rPr>
        <w:color w:val="0095D5" w:themeColor="accent1"/>
      </w:rPr>
      <w:t>Press</w:t>
    </w:r>
    <w:r w:rsidR="00572700">
      <w:rPr>
        <w:color w:val="0095D5" w:themeColor="accent1"/>
      </w:rPr>
      <w:t>EMITTEILUNG</w:t>
    </w:r>
    <w:r w:rsidR="00CA1EB9"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r w:rsidR="007F0559">
      <w:fldChar w:fldCharType="begin"/>
    </w:r>
    <w:r w:rsidR="007F0559">
      <w:instrText xml:space="preserve"> NUMPAGES  \* Arabic  \* MERGEFORMAT </w:instrText>
    </w:r>
    <w:r w:rsidR="007F0559">
      <w:fldChar w:fldCharType="separate"/>
    </w:r>
    <w:r w:rsidR="00980759">
      <w:rPr>
        <w:noProof/>
      </w:rPr>
      <w:t>2</w:t>
    </w:r>
    <w:r w:rsidR="007F0559">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5"/>
  </w:num>
  <w:num w:numId="4">
    <w:abstractNumId w:val="1"/>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defaultTabStop w:val="708"/>
  <w:hyphenationZone w:val="425"/>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43730"/>
    <w:rsid w:val="00045A44"/>
    <w:rsid w:val="00050EE6"/>
    <w:rsid w:val="000558E9"/>
    <w:rsid w:val="0006031F"/>
    <w:rsid w:val="0006671D"/>
    <w:rsid w:val="000847B2"/>
    <w:rsid w:val="000A054A"/>
    <w:rsid w:val="000B66EB"/>
    <w:rsid w:val="000D65EA"/>
    <w:rsid w:val="00105986"/>
    <w:rsid w:val="00111D1F"/>
    <w:rsid w:val="00121501"/>
    <w:rsid w:val="00133894"/>
    <w:rsid w:val="001345C1"/>
    <w:rsid w:val="00135BD2"/>
    <w:rsid w:val="0014006E"/>
    <w:rsid w:val="00170630"/>
    <w:rsid w:val="00176F8A"/>
    <w:rsid w:val="001B46A8"/>
    <w:rsid w:val="001C63D8"/>
    <w:rsid w:val="001D4E25"/>
    <w:rsid w:val="001F3001"/>
    <w:rsid w:val="002057CE"/>
    <w:rsid w:val="002116E4"/>
    <w:rsid w:val="002332F1"/>
    <w:rsid w:val="002407E9"/>
    <w:rsid w:val="00245322"/>
    <w:rsid w:val="00260EBC"/>
    <w:rsid w:val="00282A8D"/>
    <w:rsid w:val="002B18AC"/>
    <w:rsid w:val="002B6918"/>
    <w:rsid w:val="002C4738"/>
    <w:rsid w:val="002C6F4D"/>
    <w:rsid w:val="002D5065"/>
    <w:rsid w:val="002E1B9A"/>
    <w:rsid w:val="002F4F29"/>
    <w:rsid w:val="00302FB7"/>
    <w:rsid w:val="00311C6F"/>
    <w:rsid w:val="00326FB8"/>
    <w:rsid w:val="003477FA"/>
    <w:rsid w:val="00350183"/>
    <w:rsid w:val="00355E0D"/>
    <w:rsid w:val="003624CA"/>
    <w:rsid w:val="00373ADB"/>
    <w:rsid w:val="003742A2"/>
    <w:rsid w:val="00375ACD"/>
    <w:rsid w:val="003772F2"/>
    <w:rsid w:val="003A01BB"/>
    <w:rsid w:val="003A33B9"/>
    <w:rsid w:val="003A649F"/>
    <w:rsid w:val="003D06A1"/>
    <w:rsid w:val="00402114"/>
    <w:rsid w:val="00425BFE"/>
    <w:rsid w:val="00453B3E"/>
    <w:rsid w:val="004555C1"/>
    <w:rsid w:val="00491066"/>
    <w:rsid w:val="004929B3"/>
    <w:rsid w:val="004C2103"/>
    <w:rsid w:val="004D48EE"/>
    <w:rsid w:val="004D6FA1"/>
    <w:rsid w:val="004F0940"/>
    <w:rsid w:val="00502F39"/>
    <w:rsid w:val="0050686D"/>
    <w:rsid w:val="0052609D"/>
    <w:rsid w:val="005327DB"/>
    <w:rsid w:val="00561A8C"/>
    <w:rsid w:val="00572700"/>
    <w:rsid w:val="005737D1"/>
    <w:rsid w:val="0058399A"/>
    <w:rsid w:val="00585911"/>
    <w:rsid w:val="005C1F67"/>
    <w:rsid w:val="005D571F"/>
    <w:rsid w:val="005F5B20"/>
    <w:rsid w:val="0060142B"/>
    <w:rsid w:val="006108B6"/>
    <w:rsid w:val="0063731D"/>
    <w:rsid w:val="00667373"/>
    <w:rsid w:val="00687E3B"/>
    <w:rsid w:val="006967BE"/>
    <w:rsid w:val="006E53C4"/>
    <w:rsid w:val="006F058F"/>
    <w:rsid w:val="006F692C"/>
    <w:rsid w:val="007002EE"/>
    <w:rsid w:val="00704FF1"/>
    <w:rsid w:val="007237E9"/>
    <w:rsid w:val="00732897"/>
    <w:rsid w:val="007357BD"/>
    <w:rsid w:val="0075529A"/>
    <w:rsid w:val="00761DDC"/>
    <w:rsid w:val="00766E21"/>
    <w:rsid w:val="00772DC6"/>
    <w:rsid w:val="0078307A"/>
    <w:rsid w:val="0079263F"/>
    <w:rsid w:val="00792CF7"/>
    <w:rsid w:val="007C4F79"/>
    <w:rsid w:val="007C5F04"/>
    <w:rsid w:val="007E4612"/>
    <w:rsid w:val="007E47F4"/>
    <w:rsid w:val="007E6EAA"/>
    <w:rsid w:val="007F0559"/>
    <w:rsid w:val="00807F1B"/>
    <w:rsid w:val="00810BAE"/>
    <w:rsid w:val="00835887"/>
    <w:rsid w:val="00842A37"/>
    <w:rsid w:val="00845DCE"/>
    <w:rsid w:val="0084747A"/>
    <w:rsid w:val="00864293"/>
    <w:rsid w:val="00872455"/>
    <w:rsid w:val="00891FC5"/>
    <w:rsid w:val="00897675"/>
    <w:rsid w:val="008D6CAB"/>
    <w:rsid w:val="008E20EA"/>
    <w:rsid w:val="008E5D5C"/>
    <w:rsid w:val="008F3DDB"/>
    <w:rsid w:val="008F5D3F"/>
    <w:rsid w:val="009031C7"/>
    <w:rsid w:val="0091181E"/>
    <w:rsid w:val="00921B1E"/>
    <w:rsid w:val="00922ACD"/>
    <w:rsid w:val="009302B0"/>
    <w:rsid w:val="009320A9"/>
    <w:rsid w:val="009406CA"/>
    <w:rsid w:val="00945E93"/>
    <w:rsid w:val="0096404E"/>
    <w:rsid w:val="00970253"/>
    <w:rsid w:val="00972EAC"/>
    <w:rsid w:val="00977493"/>
    <w:rsid w:val="00980759"/>
    <w:rsid w:val="009C45A2"/>
    <w:rsid w:val="009D6AD5"/>
    <w:rsid w:val="009F1CD1"/>
    <w:rsid w:val="00A2023D"/>
    <w:rsid w:val="00A43CB3"/>
    <w:rsid w:val="00A443B4"/>
    <w:rsid w:val="00A53E8C"/>
    <w:rsid w:val="00A84AA8"/>
    <w:rsid w:val="00AB0C5A"/>
    <w:rsid w:val="00AB48ED"/>
    <w:rsid w:val="00AB5767"/>
    <w:rsid w:val="00AC4E77"/>
    <w:rsid w:val="00AD72E4"/>
    <w:rsid w:val="00AD75E0"/>
    <w:rsid w:val="00AE0EF3"/>
    <w:rsid w:val="00AE1B83"/>
    <w:rsid w:val="00AE2057"/>
    <w:rsid w:val="00B00C76"/>
    <w:rsid w:val="00B10E1E"/>
    <w:rsid w:val="00B1780B"/>
    <w:rsid w:val="00B20E88"/>
    <w:rsid w:val="00B476AD"/>
    <w:rsid w:val="00B51247"/>
    <w:rsid w:val="00B57B72"/>
    <w:rsid w:val="00B658A6"/>
    <w:rsid w:val="00B907FC"/>
    <w:rsid w:val="00BD615A"/>
    <w:rsid w:val="00BE0D8C"/>
    <w:rsid w:val="00C01873"/>
    <w:rsid w:val="00C24DAB"/>
    <w:rsid w:val="00C656B3"/>
    <w:rsid w:val="00C8099E"/>
    <w:rsid w:val="00C812EF"/>
    <w:rsid w:val="00C91ACD"/>
    <w:rsid w:val="00CA04E2"/>
    <w:rsid w:val="00CA1EB9"/>
    <w:rsid w:val="00CB1A4C"/>
    <w:rsid w:val="00CC06C6"/>
    <w:rsid w:val="00CD5497"/>
    <w:rsid w:val="00CE4E9C"/>
    <w:rsid w:val="00CF5B6F"/>
    <w:rsid w:val="00D22EA6"/>
    <w:rsid w:val="00D25F8B"/>
    <w:rsid w:val="00D5457A"/>
    <w:rsid w:val="00D644ED"/>
    <w:rsid w:val="00D83341"/>
    <w:rsid w:val="00DC69CF"/>
    <w:rsid w:val="00DF5041"/>
    <w:rsid w:val="00DF53A1"/>
    <w:rsid w:val="00DF7B7B"/>
    <w:rsid w:val="00E16AD0"/>
    <w:rsid w:val="00E205B3"/>
    <w:rsid w:val="00E233E0"/>
    <w:rsid w:val="00E42C92"/>
    <w:rsid w:val="00E72FF5"/>
    <w:rsid w:val="00E7425C"/>
    <w:rsid w:val="00E75382"/>
    <w:rsid w:val="00EB6084"/>
    <w:rsid w:val="00EC4C1C"/>
    <w:rsid w:val="00EC576E"/>
    <w:rsid w:val="00EC5F29"/>
    <w:rsid w:val="00F20F0A"/>
    <w:rsid w:val="00F21FE9"/>
    <w:rsid w:val="00F42704"/>
    <w:rsid w:val="00F42713"/>
    <w:rsid w:val="00F45AA6"/>
    <w:rsid w:val="00F45F5C"/>
    <w:rsid w:val="00F54DE3"/>
    <w:rsid w:val="00F65413"/>
    <w:rsid w:val="00F75316"/>
    <w:rsid w:val="00F8491A"/>
    <w:rsid w:val="00F965E6"/>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6865"/>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PPST02Headline">
    <w:name w:val="PP ST02 Headline"/>
    <w:next w:val="Standard"/>
    <w:rsid w:val="00572700"/>
    <w:pPr>
      <w:spacing w:after="120" w:line="240" w:lineRule="auto"/>
    </w:pPr>
    <w:rPr>
      <w:rFonts w:ascii="Arial" w:eastAsia="Times New Roman" w:hAnsi="Arial" w:cs="Times New Roman"/>
      <w:b/>
      <w:iCs/>
      <w:spacing w:val="15"/>
      <w:sz w:val="72"/>
      <w:szCs w:val="20"/>
      <w:lang w:eastAsia="de-DE"/>
    </w:rPr>
  </w:style>
  <w:style w:type="paragraph" w:customStyle="1" w:styleId="PPST04Text">
    <w:name w:val="PP ST04 Text"/>
    <w:rsid w:val="00572700"/>
    <w:pPr>
      <w:spacing w:after="0" w:line="240" w:lineRule="auto"/>
      <w:jc w:val="both"/>
    </w:pPr>
    <w:rPr>
      <w:rFonts w:ascii="Times New Roman" w:eastAsia="Times New Roman" w:hAnsi="Times New Roman" w:cs="Times New Roman"/>
      <w:sz w:val="19"/>
      <w:szCs w:val="20"/>
      <w:lang w:eastAsia="de-DE"/>
    </w:rPr>
  </w:style>
  <w:style w:type="paragraph" w:customStyle="1" w:styleId="PPST05Zwischenberschrift">
    <w:name w:val="PP ST05 Zwischenüberschrift"/>
    <w:basedOn w:val="Standard"/>
    <w:next w:val="PPST04Text"/>
    <w:rsid w:val="00572700"/>
    <w:pPr>
      <w:tabs>
        <w:tab w:val="left" w:pos="284"/>
      </w:tabs>
      <w:spacing w:after="120" w:line="240" w:lineRule="auto"/>
    </w:pPr>
    <w:rPr>
      <w:rFonts w:ascii="Arial" w:eastAsia="Times New Roman" w:hAnsi="Arial" w:cs="Times New Roman"/>
      <w:b/>
      <w:color w:val="333333"/>
      <w:sz w:val="22"/>
      <w:szCs w:val="20"/>
      <w:lang w:val="de-DE" w:eastAsia="de-DE"/>
    </w:rPr>
  </w:style>
  <w:style w:type="paragraph" w:customStyle="1" w:styleId="PPST01Dachzeile">
    <w:name w:val="PP ST01 Dachzeile"/>
    <w:next w:val="PPST02Headline"/>
    <w:rsid w:val="00572700"/>
    <w:pPr>
      <w:spacing w:after="0" w:line="240" w:lineRule="auto"/>
    </w:pPr>
    <w:rPr>
      <w:rFonts w:ascii="Arial" w:eastAsia="Times New Roman" w:hAnsi="Arial" w:cs="Times New Roman"/>
      <w:b/>
      <w:color w:val="00808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343664">
      <w:bodyDiv w:val="1"/>
      <w:marLeft w:val="0"/>
      <w:marRight w:val="0"/>
      <w:marTop w:val="0"/>
      <w:marBottom w:val="0"/>
      <w:divBdr>
        <w:top w:val="none" w:sz="0" w:space="0" w:color="auto"/>
        <w:left w:val="none" w:sz="0" w:space="0" w:color="auto"/>
        <w:bottom w:val="none" w:sz="0" w:space="0" w:color="auto"/>
        <w:right w:val="none" w:sz="0" w:space="0" w:color="auto"/>
      </w:divBdr>
      <w:divsChild>
        <w:div w:id="1478380976">
          <w:marLeft w:val="0"/>
          <w:marRight w:val="0"/>
          <w:marTop w:val="0"/>
          <w:marBottom w:val="0"/>
          <w:divBdr>
            <w:top w:val="none" w:sz="0" w:space="0" w:color="auto"/>
            <w:left w:val="none" w:sz="0" w:space="0" w:color="auto"/>
            <w:bottom w:val="none" w:sz="0" w:space="0" w:color="auto"/>
            <w:right w:val="none" w:sz="0" w:space="0" w:color="auto"/>
          </w:divBdr>
          <w:divsChild>
            <w:div w:id="12997773">
              <w:marLeft w:val="0"/>
              <w:marRight w:val="0"/>
              <w:marTop w:val="0"/>
              <w:marBottom w:val="0"/>
              <w:divBdr>
                <w:top w:val="none" w:sz="0" w:space="0" w:color="auto"/>
                <w:left w:val="none" w:sz="0" w:space="0" w:color="auto"/>
                <w:bottom w:val="none" w:sz="0" w:space="0" w:color="auto"/>
                <w:right w:val="none" w:sz="0" w:space="0" w:color="auto"/>
              </w:divBdr>
            </w:div>
          </w:divsChild>
        </w:div>
        <w:div w:id="1781562082">
          <w:marLeft w:val="0"/>
          <w:marRight w:val="0"/>
          <w:marTop w:val="0"/>
          <w:marBottom w:val="0"/>
          <w:divBdr>
            <w:top w:val="none" w:sz="0" w:space="0" w:color="auto"/>
            <w:left w:val="none" w:sz="0" w:space="0" w:color="auto"/>
            <w:bottom w:val="none" w:sz="0" w:space="0" w:color="auto"/>
            <w:right w:val="none" w:sz="0" w:space="0" w:color="auto"/>
          </w:divBdr>
        </w:div>
        <w:div w:id="1792823173">
          <w:marLeft w:val="0"/>
          <w:marRight w:val="0"/>
          <w:marTop w:val="0"/>
          <w:marBottom w:val="0"/>
          <w:divBdr>
            <w:top w:val="none" w:sz="0" w:space="0" w:color="auto"/>
            <w:left w:val="none" w:sz="0" w:space="0" w:color="auto"/>
            <w:bottom w:val="none" w:sz="0" w:space="0" w:color="auto"/>
            <w:right w:val="none" w:sz="0" w:space="0" w:color="auto"/>
          </w:divBdr>
          <w:divsChild>
            <w:div w:id="159077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28413193">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23483920">
      <w:bodyDiv w:val="1"/>
      <w:marLeft w:val="0"/>
      <w:marRight w:val="0"/>
      <w:marTop w:val="0"/>
      <w:marBottom w:val="0"/>
      <w:divBdr>
        <w:top w:val="none" w:sz="0" w:space="0" w:color="auto"/>
        <w:left w:val="none" w:sz="0" w:space="0" w:color="auto"/>
        <w:bottom w:val="none" w:sz="0" w:space="0" w:color="auto"/>
        <w:right w:val="none" w:sz="0" w:space="0" w:color="auto"/>
      </w:divBdr>
      <w:divsChild>
        <w:div w:id="735053331">
          <w:marLeft w:val="0"/>
          <w:marRight w:val="0"/>
          <w:marTop w:val="0"/>
          <w:marBottom w:val="0"/>
          <w:divBdr>
            <w:top w:val="none" w:sz="0" w:space="0" w:color="auto"/>
            <w:left w:val="none" w:sz="0" w:space="0" w:color="auto"/>
            <w:bottom w:val="none" w:sz="0" w:space="0" w:color="auto"/>
            <w:right w:val="none" w:sz="0" w:space="0" w:color="auto"/>
          </w:divBdr>
          <w:divsChild>
            <w:div w:id="513345611">
              <w:marLeft w:val="0"/>
              <w:marRight w:val="0"/>
              <w:marTop w:val="0"/>
              <w:marBottom w:val="0"/>
              <w:divBdr>
                <w:top w:val="none" w:sz="0" w:space="0" w:color="auto"/>
                <w:left w:val="none" w:sz="0" w:space="0" w:color="auto"/>
                <w:bottom w:val="none" w:sz="0" w:space="0" w:color="auto"/>
                <w:right w:val="none" w:sz="0" w:space="0" w:color="auto"/>
              </w:divBdr>
            </w:div>
          </w:divsChild>
        </w:div>
        <w:div w:id="422805293">
          <w:marLeft w:val="0"/>
          <w:marRight w:val="0"/>
          <w:marTop w:val="0"/>
          <w:marBottom w:val="0"/>
          <w:divBdr>
            <w:top w:val="none" w:sz="0" w:space="0" w:color="auto"/>
            <w:left w:val="none" w:sz="0" w:space="0" w:color="auto"/>
            <w:bottom w:val="none" w:sz="0" w:space="0" w:color="auto"/>
            <w:right w:val="none" w:sz="0" w:space="0" w:color="auto"/>
          </w:divBdr>
        </w:div>
        <w:div w:id="1839996594">
          <w:marLeft w:val="0"/>
          <w:marRight w:val="0"/>
          <w:marTop w:val="0"/>
          <w:marBottom w:val="0"/>
          <w:divBdr>
            <w:top w:val="none" w:sz="0" w:space="0" w:color="auto"/>
            <w:left w:val="none" w:sz="0" w:space="0" w:color="auto"/>
            <w:bottom w:val="none" w:sz="0" w:space="0" w:color="auto"/>
            <w:right w:val="none" w:sz="0" w:space="0" w:color="auto"/>
          </w:divBdr>
          <w:divsChild>
            <w:div w:id="51990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4.jpeg"/><Relationship Id="rId18" Type="http://schemas.openxmlformats.org/officeDocument/2006/relationships/hyperlink" Target="https://sennheiser-brandzone.com/c/181/4MYFg67W" TargetMode="External"/><Relationship Id="rId26" Type="http://schemas.openxmlformats.org/officeDocument/2006/relationships/customXml" Target="../customXml/item4.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yperlink" Target="http://multimedia.awi.de/mosaic" TargetMode="External"/><Relationship Id="rId25"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s://mosaic-expedition.org/education"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theme" Target="theme/theme1.xml"/><Relationship Id="rId10" Type="http://schemas.openxmlformats.org/officeDocument/2006/relationships/hyperlink" Target="https://mosaic-expedition.org/education"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youtube.com/watch?v=emAhmmC-9po&amp;feature=youtu.be" TargetMode="External"/><Relationship Id="rId14" Type="http://schemas.openxmlformats.org/officeDocument/2006/relationships/image" Target="media/image5.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10.emf"/><Relationship Id="rId2" Type="http://schemas.openxmlformats.org/officeDocument/2006/relationships/image" Target="media/image9.svg"/><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 ma:contentTypeID="0x0101007E5768E39F17BE46AC83C827D38268C7" ma:contentTypeVersion="11" ma:contentTypeDescription="Ein neues Dokument erstellen." ma:contentTypeScope="" ma:versionID="e5bf3ba20e4ad828f01ff5d33740c79d">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0d7600767cd8de76df2f7df4c080236a"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73DEC00-BD83-42EB-A4D1-3741FE23AC7E}">
  <ds:schemaRefs>
    <ds:schemaRef ds:uri="http://schemas.openxmlformats.org/officeDocument/2006/bibliography"/>
  </ds:schemaRefs>
</ds:datastoreItem>
</file>

<file path=customXml/itemProps2.xml><?xml version="1.0" encoding="utf-8"?>
<ds:datastoreItem xmlns:ds="http://schemas.openxmlformats.org/officeDocument/2006/customXml" ds:itemID="{87FF3803-C8A3-4C4D-AF07-6CD41E44B9FA}"/>
</file>

<file path=customXml/itemProps3.xml><?xml version="1.0" encoding="utf-8"?>
<ds:datastoreItem xmlns:ds="http://schemas.openxmlformats.org/officeDocument/2006/customXml" ds:itemID="{75BACD07-1C98-43BD-BB2F-19CEDD5AF4D4}"/>
</file>

<file path=customXml/itemProps4.xml><?xml version="1.0" encoding="utf-8"?>
<ds:datastoreItem xmlns:ds="http://schemas.openxmlformats.org/officeDocument/2006/customXml" ds:itemID="{BC29D2F8-54DB-464C-8BE9-76656B9BCF37}"/>
</file>

<file path=docProps/app.xml><?xml version="1.0" encoding="utf-8"?>
<Properties xmlns="http://schemas.openxmlformats.org/officeDocument/2006/extended-properties" xmlns:vt="http://schemas.openxmlformats.org/officeDocument/2006/docPropsVTypes">
  <Template>Normal.dotm</Template>
  <TotalTime>0</TotalTime>
  <Pages>7</Pages>
  <Words>1758</Words>
  <Characters>10025</Characters>
  <Application>Microsoft Office Word</Application>
  <DocSecurity>0</DocSecurity>
  <Lines>83</Lines>
  <Paragraphs>23</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11760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Schmidt, Stephanie</cp:lastModifiedBy>
  <cp:revision>32</cp:revision>
  <cp:lastPrinted>2020-12-10T11:16:00Z</cp:lastPrinted>
  <dcterms:created xsi:type="dcterms:W3CDTF">2020-05-20T11:55:00Z</dcterms:created>
  <dcterms:modified xsi:type="dcterms:W3CDTF">2020-12-10T11:16:00Z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ies>
</file>